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40" w:rsidRDefault="00C547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801D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«Главная идея моего бизнеса — дарить людям красоту»</w:t>
      </w:r>
      <w:r w:rsidRPr="005801D0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Студии ландшафтного дизайна Любови Тигровой — 15 лет. Цифра легко раскладывается на три пятерки. Такая оценка соотносится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бизнес-принципами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предпринимательницы из Тосно, считающей себя безнадежной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перфекционисткой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раз, беседуя с Любовью Валерьевной, я вспоминала поговорку «Не было бы счастья — да несчастье помогло» — не сосчитать. Судьба как будто испытывала ее на прочность, потом одаривала сполна и вновь экзаменовала.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«Я счастливый человек! Занимаюсь любимым делом, — рассказывает Любовь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Тигрова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— Вот звонит мне утром клиентка и говорит: «Люба, ты не представляешь, в какой красоте я сейчас нахожусь!» После таких слов накрывает эмоциональная волна».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общаемся в ее саду-питомнике, вернее в небольшом домике, на двери которого пришпилена забавная надпись: «Дорогие заказчики и покупатели! Звоните, мы в поле».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Разных табличек, плакатов здесь пруд пруди — «Земля для посадки», «Помой меня», «Возьми ключи»… Кто-то пошагово расписал — что, куда, зачем.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кручу головой, рассматривая корешки многочисленных папок с документацией, изучаю схему организации компании — старательно вникаю в тонкости ландшафтного бизнеса, 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пазл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складывается.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«Мне тоже пришлось буквально голову сломать, прежде чем пришла к пониманию своего бизнеса», — кивает Любовь Валерьевна и объясняет, что спасло ее дело.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801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НЕВЕЗЕНИЕ? ШАНС!</w:t>
      </w:r>
      <w:r w:rsidRPr="005801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семье были убеждены, что Люба должна стать врачом, и она несколько лет безуспешно поступала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медицинский. А документы отнесла в аграрный университет, чтобы подтянуть биологию с химией и время зря не терять. Училась на факультете плодоводства и овощеводства, параллельно слушала курс ландшафтного дизайна. Когда в четвертый раз недобрала баллы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медицинский, к счастью, поняла: «Хватит биться об стену, не мое это».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Облегченно вздохнув, взялась постигать науку агрономию и получила второе высшее образование по специальности «Экономика в сельском хозяйстве».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Нашла работу экономиста в солидной корпорации, была на хорошем счету. Но заболел сын. Пришлось уволиться — нужен был гибкий график, чтобы больше времени уделять здоровью ребенка.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Тигрова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решила пойти в предприниматели.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Открыла магазин, торгующий семенами и саженцами. Стартовала с 10 тысячами рублей, взятыми в долг. Через два года оборот магазина вырос до 2 миллионов рублей. Заниматься перепродажей Любови, честно сказать, не нравилось. Заказов на близкое ей ландшафтное проектирование, о котором с партнерами изначально шла речь, было немного.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появился «Дизайн-комплект», в названии которого заложили главную идею компании: заказчик должен получить полный комплекс ландшафтного дизайна — проект, озеленение и благоустройство участка с последующим сопровождением.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801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БЛАГОУСТРОЙСТВО В КОМПЛЕКТЕ</w:t>
      </w:r>
      <w:proofErr w:type="gramStart"/>
      <w:r w:rsidRPr="005801D0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аботали качественно, с душой. Вошли в моду водоемы на загородных участках — научились их делать. Стали просить подпорные стенки, и это освоили. В арсенале — цветники, газоны, системы полива и дренажа, мощение, освещение, малые архитектурные формы, посадка деревьев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тобы получилось красиво — а это, если помните, Любовь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Тигрова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ставит во главу угла, — нужно многое знать и уметь. Поэтому беспрестанно учились, в том числе и психологии общения с клиентом. Если идеальный проект покажется владельцу участка чужим, не затронет его сердце — все труды насмарку.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Сарафанное радио обеспечивало постоянный приток заказов. Даже в экономический кризис 2006-2007 годов без дела не сидели. В «Русской деревне» начались внутренние проблемы, и Любовь ушла в самостоятельное плавание.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 развивался. Были ошибки, падения, просчеты, но показатели росли, радуя владелицу компании. Под ее началом трудилось 76 человек, заказы — по всей Ленинградской области. Приблизительно треть составляли частные клиенты, 30 % — коммерческие компании и еще 40 % — муниципальные заказчики, для которых «Дизайн-комплект» обустраивал детские площадки, зеленые уголки, зоны отдыха.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801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 ГРЯНУЛ КРИЗИС</w:t>
      </w:r>
      <w:proofErr w:type="gramStart"/>
      <w:r w:rsidRPr="005801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друг по одному проекту задержали оплату, другой заказчик подвел, третий… Выстроенная с таким трудом структура стала рассыпаться.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«Я не знала, что делать. Теперь-то понимаю, что причина была в системе управления. Взвалила на себя слишком много, считала необходимым все самостоятельно отслеживать. Но при выросших объемах это нереально», — вспоминает сложный период Любовь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Тигрова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Спасением стало знакомство с Дмитрием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Пищальниковым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председателем Экспертного совета по эффективному управлению и повышению производительности труда Госдумы РФ. По его рекомендациям Любовь Валерьевна максимально оптимизировала бизнес-процессы, автоматизировала документооборот, внедрила технологические карты и справочники для персонала. Вокруг удивлялись — а где же творчество? Как в ландшафтном дизайне без креатива? Разве можно поставить на поток красоту?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«В рамки можно посадить все! Речь идет о бережливых технологиях, — понимающе воспринимает вопросы моя собеседница. — Проектировщики раз за разом допускают одни и те же ошибки. Например, детская площадка у загородного дома должна находиться только напротив кухни. Есть технические нормы по расположению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определенных элементов благоустройства. Если они не соблюдены, проект нужно переделывать. При этом индивидуальный подход и творчество — в силе. У нас нет повторяющихся проектов».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801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ПРОФЕССИОНАЛОВ — ВЫРАСТИМ</w:t>
      </w:r>
      <w:proofErr w:type="gramStart"/>
      <w:r w:rsidRPr="005801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казывается, колоссальные потери приносит элементарное головотяпство — бригада выехала на объект и забыла ключи, не взяли нужные документы, не собрали подписи под актами. Или водители долго плутают в поисках питомника. Понимаете теперь</w:t>
      </w:r>
      <w:r w:rsidR="005801D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соль многочисленных пошаговых инструкций? Отладив такие моменты, за год удалось поднять производительность труда в 2,5 раза!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в штате 17 человек, и они справляются с объемами, которые раньше выполнял коллектив, в четыре раза больший.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«Ты даешь поручение сотруднику, предполагая, что он его сразу воспримет. А он не знает, что нужно делать, не понимает, как и зачем. Поэтому — доносим полную информацию, убеждаемся, что она воспринята, объясняем последствия невыполнения», — продолжает делиться опытом Любовь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Тигрова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протягивает карманный справочник сотрудника. В этой книжечке подробнейше расписаны график и услов</w:t>
      </w:r>
      <w:r w:rsidR="005801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ия работы, порядок премирования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взысканий. Читаю графу взысканий: литера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нахождение на работе в нетрезвом виде, Б — безделье, а НО — нет отчета. Зачем тратить время, рассказывая об этом каждому новичку? Вот вам исчерпывающая инструкция.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людьми, которые не приняли данные принципы, расставаться было тяжело. «Я перестала брать на работу готовых профессионалов. В жестком подборе персонала ориентируюсь на два качества. Первое — лояльность к компании. Люди с ограниченными возможностями здоровья, а сейчас таких в штате 7 человек, в этом плане идеальны. Их не особенно жа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луют, а они очень благодарны за шанс трудоустройства. Второе требование — исполнительность. Профессиональные навыки, знание технологий — этому сами научим. Компания основана на моих знаниях и компетенциях, заказчики хотят работать именно со мной. А профессионалы норовят сделать по-своему. Лучше я возьму ответственного человека и выучу под себя», — объясняет Любовь Валерьевна.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Заметное место на стенах офиса занимают дипломы и грамоты в рамочках. Одной из последних стала победа в конкурсе «Бизнес-признание», который проводили комитет по развитию малого, среднего бизнеса и потребительского рынка и Фонд поддержки предпринимателей Ленинградской области. Взяли первое место в номинации «Лучший бизнес в сфере развития комфортной городской среды».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Очередным этапом развития бизнеса стала разработка франшизы. Обслуживать заказчиков из отдаленных районов области порой экономически невыгодно. Но это не значит, что им нужно отказать в желании обустроить участок. Это возьмут на себя студии ландшафтного дизайна, действующие по разработанной нашей героиней схеме.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5801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Людмила Кондрашова Фото из личного архива Л. </w:t>
      </w:r>
      <w:proofErr w:type="gramStart"/>
      <w:r w:rsidRPr="005801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Тигровой</w:t>
      </w:r>
      <w:proofErr w:type="gramEnd"/>
      <w:r w:rsidRPr="005801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«ПРОСТО РАБОТАЙТЕ. ПРИМИТЕ ОДИН РАЗ РЕШЕНИЕ «ДА, Я МОГУ!» И НЕ СОМНЕВАЙТЕСЬ. НЕ НАДО БОЯТЬСЯ, НАДО ДЕЛАТЬ. НЕ ОСТАНАВЛИВАТЬСЯ, РАЗВИВАТЬСЯ»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«ПЕРВЫЙ ЗАКОН УСПЕХА — ЗАНИМАЙСЯ ЛЮБИМЫМ ДЕЛОМ. ВСЕ ПОЛУЧАЕТСЯ, КОГДА ДЕНЬГИ ОТХОДЯТ НА ВТОРОЙ ПЛАН, А ТЫ ДЕЛАЕШЬ ТО, ЧТО ЛЮБИШЬ»</w:t>
      </w:r>
    </w:p>
    <w:p w:rsidR="005801D0" w:rsidRDefault="00C5470E">
      <w:r>
        <w:rPr>
          <w:noProof/>
          <w:lang w:eastAsia="ru-RU"/>
        </w:rPr>
        <w:drawing>
          <wp:inline distT="0" distB="0" distL="0" distR="0">
            <wp:extent cx="4483100" cy="4483100"/>
            <wp:effectExtent l="0" t="0" r="0" b="0"/>
            <wp:docPr id="1" name="Рисунок 1" descr="https://sun9-13.userapi.com/IxYp9P1HCjnVhYSJvX9PWTBrXvw_fMRyj6ISWA/PgHHBmdY4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xYp9P1HCjnVhYSJvX9PWTBrXvw_fMRyj6ISWA/PgHHBmdY4r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D0" w:rsidRDefault="00C5470E">
      <w:r>
        <w:rPr>
          <w:noProof/>
          <w:lang w:eastAsia="ru-RU"/>
        </w:rPr>
        <w:lastRenderedPageBreak/>
        <w:drawing>
          <wp:inline distT="0" distB="0" distL="0" distR="0">
            <wp:extent cx="5857875" cy="3298131"/>
            <wp:effectExtent l="0" t="0" r="0" b="0"/>
            <wp:docPr id="2" name="Рисунок 2" descr="https://sun9-45.userapi.com/zf1Wx1O1_k35jjJ0MN6_rnhJaPrc1d-OSPHaww/5e8GRALbH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zf1Wx1O1_k35jjJ0MN6_rnhJaPrc1d-OSPHaww/5e8GRALbHb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09" cy="33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E" w:rsidRDefault="00C5470E">
      <w:r>
        <w:rPr>
          <w:noProof/>
          <w:lang w:eastAsia="ru-RU"/>
        </w:rPr>
        <w:drawing>
          <wp:inline distT="0" distB="0" distL="0" distR="0">
            <wp:extent cx="5854700" cy="3289300"/>
            <wp:effectExtent l="0" t="0" r="0" b="6350"/>
            <wp:docPr id="3" name="Рисунок 3" descr="https://sun9-5.userapi.com/1PSeuM5C1lOGW47l-IwnR-gGfustXGdBO2TgFw/KOvPcz_-a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1PSeuM5C1lOGW47l-IwnR-gGfustXGdBO2TgFw/KOvPcz_-ao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0E" w:rsidRDefault="005801D0">
      <w:r>
        <w:t>Источник</w:t>
      </w:r>
      <w:r w:rsidR="00C5470E">
        <w:t xml:space="preserve">: </w:t>
      </w:r>
      <w:hyperlink r:id="rId8" w:history="1">
        <w:r w:rsidR="00C5470E" w:rsidRPr="00B54C73">
          <w:rPr>
            <w:rStyle w:val="a5"/>
          </w:rPr>
          <w:t>https://vk.com/wall-69320038_51661</w:t>
        </w:r>
      </w:hyperlink>
    </w:p>
    <w:p w:rsidR="00C5470E" w:rsidRDefault="00C5470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газета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ведомости"</w:t>
      </w:r>
    </w:p>
    <w:sectPr w:rsidR="00C5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E"/>
    <w:rsid w:val="005801D0"/>
    <w:rsid w:val="00783D40"/>
    <w:rsid w:val="00C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9320038_51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tatiana@loseva.tech</cp:lastModifiedBy>
  <cp:revision>2</cp:revision>
  <dcterms:created xsi:type="dcterms:W3CDTF">2020-11-20T06:42:00Z</dcterms:created>
  <dcterms:modified xsi:type="dcterms:W3CDTF">2020-11-23T00:56:00Z</dcterms:modified>
</cp:coreProperties>
</file>