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ffffff"/>
  <w:body>
    <w:p>
      <w:pPr>
        <w:jc w:val="right"/>
        <w:rPr>
          <w:lang w:eastAsia="ru-RU"/>
          <w:rFonts w:eastAsia="Times New Roman"/>
          <w:szCs w:val="24"/>
        </w:rPr>
      </w:pPr>
    </w:p>
    <w:p>
      <w:pPr>
        <w:jc w:val="right"/>
        <w:rPr>
          <w:lang w:eastAsia="ru-RU"/>
          <w:rFonts w:eastAsia="Times New Roman"/>
          <w:sz w:val="24"/>
          <w:szCs w:val="24"/>
        </w:rPr>
      </w:pPr>
      <w:r>
        <w:rPr>
          <w:lang w:eastAsia="ru-RU"/>
          <w:rFonts w:eastAsia="Times New Roman"/>
          <w:sz w:val="24"/>
          <w:szCs w:val="24"/>
        </w:rPr>
        <w:t xml:space="preserve">ПРИЛОЖЕНИЕ </w:t>
      </w:r>
    </w:p>
    <w:p>
      <w:pPr>
        <w:jc w:val="right"/>
        <w:rPr>
          <w:lang w:eastAsia="ru-RU"/>
          <w:rFonts w:eastAsia="Times New Roman"/>
          <w:sz w:val="24"/>
          <w:szCs w:val="24"/>
        </w:rPr>
      </w:pPr>
      <w:r>
        <w:rPr>
          <w:lang w:eastAsia="ru-RU"/>
          <w:rFonts w:eastAsia="Times New Roman"/>
          <w:sz w:val="24"/>
          <w:szCs w:val="24"/>
        </w:rPr>
        <w:t>к приказу комитета по развитию малого,</w:t>
      </w:r>
    </w:p>
    <w:p>
      <w:pPr>
        <w:jc w:val="right"/>
        <w:rPr>
          <w:lang w:eastAsia="ru-RU"/>
          <w:rFonts w:eastAsia="Times New Roman"/>
          <w:sz w:val="24"/>
          <w:szCs w:val="24"/>
        </w:rPr>
      </w:pPr>
      <w:r>
        <w:rPr>
          <w:lang w:eastAsia="ru-RU"/>
          <w:rFonts w:eastAsia="Times New Roman"/>
          <w:sz w:val="24"/>
          <w:szCs w:val="24"/>
        </w:rPr>
        <w:t xml:space="preserve">среднего бизнеса и потребительского </w:t>
      </w:r>
    </w:p>
    <w:p>
      <w:pPr>
        <w:jc w:val="right"/>
        <w:rPr>
          <w:lang w:eastAsia="ru-RU"/>
          <w:rFonts w:eastAsia="Times New Roman"/>
          <w:sz w:val="24"/>
          <w:szCs w:val="24"/>
        </w:rPr>
      </w:pPr>
      <w:r>
        <w:rPr>
          <w:lang w:eastAsia="ru-RU"/>
          <w:rFonts w:eastAsia="Times New Roman"/>
          <w:sz w:val="24"/>
          <w:szCs w:val="24"/>
        </w:rPr>
        <w:t xml:space="preserve">рынка Ленинградской области </w:t>
      </w:r>
    </w:p>
    <w:p>
      <w:pPr>
        <w:jc w:val="right"/>
        <w:rPr>
          <w:lang w:eastAsia="ru-RU"/>
          <w:rFonts w:eastAsia="Times New Roman"/>
          <w:szCs w:val="28"/>
        </w:rPr>
      </w:pPr>
      <w:r>
        <w:rPr>
          <w:lang w:eastAsia="ru-RU"/>
          <w:rFonts w:eastAsia="Times New Roman"/>
          <w:sz w:val="24"/>
          <w:szCs w:val="24"/>
        </w:rPr>
        <w:t>от_______2016г. №____</w:t>
      </w:r>
    </w:p>
    <w:p>
      <w:pPr>
        <w:jc w:val="center"/>
        <w:rPr>
          <w:lang w:eastAsia="ru-RU"/>
          <w:rFonts w:eastAsia="Times New Roman"/>
          <w:b/>
          <w:szCs w:val="28"/>
        </w:rPr>
      </w:pPr>
    </w:p>
    <w:p>
      <w:pPr>
        <w:jc w:val="center"/>
        <w:rPr>
          <w:lang w:eastAsia="ru-RU"/>
          <w:rFonts w:eastAsia="Times New Roman"/>
          <w:b/>
          <w:szCs w:val="28"/>
        </w:rPr>
      </w:pPr>
    </w:p>
    <w:p>
      <w:pPr>
        <w:jc w:val="center"/>
        <w:rPr>
          <w:lang w:eastAsia="ru-RU"/>
          <w:rFonts w:eastAsia="Times New Roman"/>
          <w:b/>
          <w:szCs w:val="28"/>
        </w:rPr>
      </w:pPr>
      <w:r>
        <w:rPr>
          <w:lang w:eastAsia="ru-RU"/>
          <w:rFonts w:eastAsia="Times New Roman"/>
          <w:b/>
          <w:szCs w:val="28"/>
        </w:rPr>
        <w:t>Положение</w:t>
      </w:r>
    </w:p>
    <w:p>
      <w:pPr>
        <w:jc w:val="center"/>
        <w:rPr>
          <w:lang w:eastAsia="ru-RU"/>
          <w:rFonts w:eastAsia="Times New Roman"/>
          <w:b/>
          <w:szCs w:val="28"/>
        </w:rPr>
      </w:pPr>
      <w:r>
        <w:rPr>
          <w:lang w:eastAsia="ru-RU"/>
          <w:rFonts w:eastAsia="Times New Roman"/>
          <w:b/>
          <w:szCs w:val="28"/>
        </w:rPr>
        <w:t xml:space="preserve">о проведении  конкурса </w:t>
      </w:r>
    </w:p>
    <w:p>
      <w:pPr>
        <w:jc w:val="center"/>
        <w:rPr>
          <w:lang w:eastAsia="ru-RU"/>
          <w:rFonts w:eastAsia="Times New Roman"/>
          <w:b/>
          <w:szCs w:val="28"/>
        </w:rPr>
      </w:pPr>
      <w:r>
        <w:rPr>
          <w:lang w:eastAsia="ru-RU"/>
          <w:rFonts w:eastAsia="Times New Roman"/>
          <w:b/>
          <w:szCs w:val="28"/>
        </w:rPr>
        <w:t xml:space="preserve">«Лучшее предприятие в сфере народных, художественных промыслов и ремесел» </w:t>
      </w:r>
    </w:p>
    <w:p>
      <w:pPr>
        <w:jc w:val="center"/>
        <w:spacing w:line="276" w:lineRule="auto"/>
        <w:rPr>
          <w:lang w:eastAsia="ru-RU"/>
          <w:rFonts w:eastAsia="Times New Roman"/>
          <w:b/>
          <w:bCs/>
          <w:szCs w:val="24"/>
        </w:rPr>
      </w:pPr>
    </w:p>
    <w:p>
      <w:pPr>
        <w:pStyle w:val="a3"/>
        <w:jc w:val="center"/>
        <w:numPr>
          <w:ilvl w:val="0"/>
          <w:numId w:val="1"/>
        </w:numPr>
        <w:spacing w:line="276" w:lineRule="auto"/>
        <w:rPr>
          <w:lang w:eastAsia="ru-RU"/>
          <w:rFonts w:eastAsia="Times New Roman"/>
          <w:b/>
          <w:bCs/>
          <w:szCs w:val="24"/>
        </w:rPr>
      </w:pPr>
      <w:r>
        <w:rPr>
          <w:lang w:eastAsia="ru-RU"/>
          <w:rFonts w:eastAsia="Times New Roman"/>
          <w:b/>
          <w:bCs/>
          <w:szCs w:val="24"/>
        </w:rPr>
        <w:t xml:space="preserve">Общие положения </w:t>
      </w:r>
    </w:p>
    <w:p>
      <w:pPr>
        <w:pStyle w:val="a3"/>
        <w:rPr>
          <w:lang w:eastAsia="ru-RU"/>
          <w:rFonts w:eastAsia="Times New Roman"/>
          <w:b/>
          <w:bCs/>
          <w:szCs w:val="24"/>
        </w:rPr>
      </w:pPr>
    </w:p>
    <w:p>
      <w:pPr>
        <w:jc w:val="both"/>
        <w:rPr>
          <w:lang w:eastAsia="ru-RU"/>
          <w:rFonts w:eastAsia="Times New Roman"/>
          <w:szCs w:val="20"/>
        </w:rPr>
      </w:pPr>
      <w:r>
        <w:rPr>
          <w:lang w:eastAsia="ru-RU"/>
          <w:rFonts w:eastAsia="Times New Roman"/>
          <w:szCs w:val="20"/>
        </w:rPr>
        <w:tab/>
      </w:r>
      <w:r>
        <w:rPr>
          <w:lang w:eastAsia="ru-RU"/>
          <w:rFonts w:eastAsia="Times New Roman"/>
          <w:szCs w:val="20"/>
        </w:rPr>
        <w:t xml:space="preserve">1.1. Положение о проведения конкурса «Лучшее предприятие в сфере народных, художественных промыслов и ремесел» (далее – Положение, конкурс) определяет цели, условия и критерии отбора победителей конкурса. </w:t>
      </w:r>
    </w:p>
    <w:p>
      <w:pPr>
        <w:ind w:firstLine="709"/>
        <w:jc w:val="both"/>
        <w:rPr>
          <w:lang w:eastAsia="ru-RU"/>
          <w:rFonts w:eastAsia="Times New Roman"/>
          <w:szCs w:val="20"/>
        </w:rPr>
      </w:pPr>
      <w:r>
        <w:rPr>
          <w:lang w:eastAsia="ru-RU"/>
          <w:rFonts w:eastAsia="Times New Roman"/>
          <w:szCs w:val="20"/>
        </w:rPr>
        <w:t xml:space="preserve">1.2. Конкурс проводится в соответствии </w:t>
      </w:r>
      <w:r>
        <w:rPr>
          <w:lang w:eastAsia="ru-RU"/>
          <w:rFonts w:eastAsia="Times New Roman"/>
          <w:szCs w:val="20"/>
        </w:rPr>
        <w:fldChar w:fldCharType="begin"/>
      </w:r>
      <w:r>
        <w:rPr>
          <w:lang w:eastAsia="ru-RU"/>
          <w:rFonts w:eastAsia="Times New Roman"/>
          <w:szCs w:val="20"/>
        </w:rPr>
        <w:instrText xml:space="preserve"> HYPERLINK "consultantplus://offline/ref=71394FE9E3E8A6CB6A695C23E4725EE2941963D7015B1572DF2DC94EA4Q1K1O" </w:instrText>
      </w:r>
      <w:r>
        <w:rPr>
          <w:lang w:eastAsia="ru-RU"/>
          <w:rFonts w:eastAsia="Times New Roman"/>
          <w:szCs w:val="20"/>
        </w:rPr>
        <w:fldChar w:fldCharType="separate"/>
      </w:r>
      <w:r>
        <w:rPr>
          <w:lang w:eastAsia="ru-RU"/>
          <w:rFonts w:eastAsia="Times New Roman"/>
          <w:szCs w:val="20"/>
        </w:rPr>
        <w:t>постановление</w:t>
      </w:r>
      <w:r>
        <w:rPr>
          <w:lang w:eastAsia="ru-RU"/>
          <w:rFonts w:eastAsia="Times New Roman"/>
          <w:szCs w:val="20"/>
        </w:rPr>
        <w:fldChar w:fldCharType="end"/>
      </w:r>
      <w:r>
        <w:rPr>
          <w:lang w:eastAsia="ru-RU"/>
          <w:rFonts w:eastAsia="Times New Roman"/>
          <w:szCs w:val="20"/>
        </w:rPr>
        <w:t>м Правительства Ленинградской области от 12.12.2016 № 477 «Об утверждении порядка предоставления субъектам малого и среднего предпринимательства Ленинградской области - победителям конкурсов на лучшее ведение бизнеса грантов в форме субсидий из областного бюджета Ленинградской области в рамках подпрограммы «Развитие малого, среднего предпринимательства</w:t>
      </w:r>
      <w:r>
        <w:rPr>
          <w:szCs w:val="28"/>
        </w:rPr>
        <w:t xml:space="preserve">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</w:t>
      </w:r>
      <w:r>
        <w:rPr>
          <w:szCs w:val="24"/>
        </w:rPr>
        <w:t>»</w:t>
      </w:r>
      <w:r>
        <w:rPr>
          <w:lang w:eastAsia="ru-RU"/>
          <w:rFonts w:eastAsia="Times New Roman"/>
          <w:sz w:val="24"/>
          <w:szCs w:val="24"/>
        </w:rPr>
        <w:t xml:space="preserve"> з</w:t>
      </w:r>
      <w:r>
        <w:rPr>
          <w:lang w:eastAsia="ru-RU"/>
          <w:rFonts w:eastAsia="Times New Roman"/>
          <w:szCs w:val="20"/>
        </w:rPr>
        <w:t xml:space="preserve">а счет средств областного бюджета на очередной финансовый год, предусмотренных пунктом 5.2.16. </w:t>
      </w:r>
      <w:r>
        <w:rPr>
          <w:szCs w:val="28"/>
        </w:rPr>
        <w:t>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</w:t>
      </w:r>
      <w:r>
        <w:rPr>
          <w:szCs w:val="24"/>
        </w:rPr>
        <w:t>», утвержденной постановлением Правительства от 14.11.2013 № 394 (далее – подпрограмма, мероприятие)</w:t>
      </w:r>
      <w:r>
        <w:rPr>
          <w:lang w:eastAsia="ru-RU"/>
          <w:rFonts w:eastAsia="Times New Roman"/>
          <w:szCs w:val="28"/>
        </w:rPr>
        <w:t>.</w:t>
      </w:r>
      <w:r>
        <w:rPr>
          <w:lang w:eastAsia="ru-RU"/>
          <w:rFonts w:eastAsia="Times New Roman"/>
          <w:szCs w:val="20"/>
        </w:rPr>
        <w:t xml:space="preserve"> </w:t>
      </w:r>
    </w:p>
    <w:p>
      <w:pPr>
        <w:ind w:firstLine="709"/>
        <w:jc w:val="both"/>
        <w:rPr>
          <w:lang w:eastAsia="ru-RU"/>
          <w:rFonts w:eastAsia="Times New Roman"/>
          <w:szCs w:val="28"/>
        </w:rPr>
      </w:pPr>
      <w:r>
        <w:rPr>
          <w:lang w:eastAsia="ru-RU"/>
          <w:rFonts w:eastAsia="Times New Roman"/>
          <w:szCs w:val="28"/>
        </w:rPr>
        <w:t>1.3. Финансирование предоставляется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комитету по развитию малого, среднего бизнеса и потребительского рынка Ленинградской области (далее – комитет) – главному распорядителю бюджетных средств, и доведенных лимитов бюджетных обязательств на текущий финансовый год.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1.4. В настоящем Положении применяются следующие основные понятия:</w:t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"consultantplus://offline/ref=1A6580E8087EB5C310731CEAED8DEB78CE8682F59523BE7D0AD7B42D47cEoCN" </w:instrText>
      </w:r>
      <w:r>
        <w:rPr>
          <w:sz w:val="28"/>
          <w:szCs w:val="28"/>
        </w:rPr>
        <w:fldChar w:fldCharType="separate"/>
      </w:r>
      <w:r>
        <w:rPr>
          <w:color w:val="0000FF"/>
          <w:sz w:val="28"/>
          <w:szCs w:val="28"/>
        </w:rPr>
        <w:t>законом</w:t>
      </w:r>
      <w:r>
        <w:rPr>
          <w:color w:val="0000FF"/>
          <w:sz w:val="28"/>
          <w:szCs w:val="28"/>
        </w:rPr>
        <w:fldChar w:fldCharType="end"/>
      </w:r>
      <w:r>
        <w:rPr>
          <w:sz w:val="28"/>
          <w:szCs w:val="28"/>
        </w:rPr>
        <w:t xml:space="preserve"> от 24 июля 2007 года N 209-ФЗ "О развитии малого и среднего предпринимательства в Российской Федерации", к малым предприятиям, в том числе к микропредприятиям и средним предприятиям;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народный художественный промысел - одна из форм народного творчества, деятельность по созданию художественных изделий утилитарного и(или) декоративного назначения, осуществляемая на основе коллективного освоения и преемственного развития традиций народного искусства в определенной местности в процессе творческого ручного и(или) механизированного труда мастеров народных художественных промыслов;</w:t>
      </w:r>
    </w:p>
    <w:p>
      <w:pPr>
        <w:pStyle w:val="ConsPlusNormal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предприятие в сфере народных, художественных промыслов и ремесел - субъекты малого и среднего предпринимательства, осуществляющие деятельность по созданию художественных изделий утилитарного и(или) декоративного назначения, осуществляемая на основе коллективного освоения и преемственного развития традиций народного искусства в определенной местности в процессе творческого ручного и(или) механизированного труда мастеров народных художественных промыслов;</w:t>
      </w:r>
    </w:p>
    <w:p>
      <w:pPr>
        <w:ind w:firstLine="720"/>
        <w:jc w:val="both"/>
        <w:rPr>
          <w:lang w:eastAsia="ru-RU"/>
          <w:rFonts w:eastAsia="Times New Roman"/>
          <w:szCs w:val="28"/>
        </w:rPr>
      </w:pPr>
      <w:r>
        <w:rPr>
          <w:lang w:eastAsia="ru-RU"/>
          <w:rFonts w:eastAsia="Times New Roman"/>
          <w:szCs w:val="28"/>
        </w:rPr>
        <w:t>конкурсная комиссия – комиссия, формируемая комитетом по развитию малого, среднего бизнеса и потребительского рынка Ленинградской области (далее - комитет) для проведения  конкурса и определения его победителей.</w:t>
      </w:r>
    </w:p>
    <w:p>
      <w:pPr>
        <w:pStyle w:val="ConsPlusNormal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соискатели – субъекты малого и среднего предпринимательства, осуществляющие деятельность в сфере народных, художественных промыслов и ремесел.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Иные понятия и термины, не указанные в настоящем пункте, применяются в значениях, определенных законодательством Российской Федерации.</w:t>
      </w:r>
    </w:p>
    <w:p>
      <w:pPr>
        <w:ind w:firstLine="708"/>
        <w:jc w:val="both"/>
        <w:rPr>
          <w:lang w:eastAsia="ru-RU"/>
          <w:rFonts w:eastAsia="Times New Roman"/>
          <w:szCs w:val="28"/>
        </w:rPr>
      </w:pPr>
    </w:p>
    <w:p>
      <w:pPr>
        <w:pStyle w:val="a3"/>
        <w:jc w:val="center"/>
        <w:rPr>
          <w:lang w:eastAsia="ru-RU"/>
          <w:rFonts w:eastAsia="Times New Roman"/>
          <w:b/>
          <w:bCs/>
          <w:szCs w:val="24"/>
        </w:rPr>
      </w:pPr>
      <w:r>
        <w:rPr>
          <w:lang w:eastAsia="ru-RU"/>
          <w:rFonts w:eastAsia="Times New Roman"/>
          <w:b/>
          <w:bCs/>
          <w:szCs w:val="24"/>
        </w:rPr>
        <w:t xml:space="preserve">2. Цели проведения </w:t>
      </w:r>
      <w:r>
        <w:rPr>
          <w:lang w:eastAsia="ru-RU"/>
          <w:rFonts w:eastAsia="Times New Roman"/>
          <w:b/>
          <w:szCs w:val="28"/>
        </w:rPr>
        <w:t>конкурса</w:t>
      </w:r>
    </w:p>
    <w:p>
      <w:pPr>
        <w:pStyle w:val="a3"/>
        <w:rPr>
          <w:lang w:eastAsia="ru-RU"/>
          <w:rFonts w:eastAsia="Times New Roman"/>
          <w:b/>
          <w:bCs/>
          <w:szCs w:val="24"/>
        </w:rPr>
      </w:pPr>
    </w:p>
    <w:p>
      <w:pPr>
        <w:ind w:firstLine="720"/>
        <w:jc w:val="both"/>
        <w:rPr>
          <w:lang w:eastAsia="ru-RU"/>
          <w:rFonts w:eastAsia="Times New Roman"/>
          <w:szCs w:val="28"/>
        </w:rPr>
      </w:pPr>
      <w:r>
        <w:rPr>
          <w:lang w:eastAsia="ru-RU"/>
          <w:rFonts w:eastAsia="Times New Roman"/>
          <w:szCs w:val="28"/>
        </w:rPr>
        <w:t xml:space="preserve">Конкурс проводится в целях увеличения количества </w:t>
      </w:r>
      <w:r>
        <w:rPr>
          <w:szCs w:val="28"/>
        </w:rPr>
        <w:t>предприятий, осуществляющих деятельность в сфере народных, художественных промыслов и ремесел, популяризации деятельности</w:t>
      </w:r>
      <w:r>
        <w:rPr>
          <w:lang w:eastAsia="ru-RU"/>
          <w:rFonts w:eastAsia="Times New Roman"/>
          <w:szCs w:val="28"/>
        </w:rPr>
        <w:t xml:space="preserve">, повышения профессионального мастерства мастеров </w:t>
      </w:r>
      <w:r>
        <w:rPr>
          <w:szCs w:val="28"/>
        </w:rPr>
        <w:t>народных, художественных промыслов</w:t>
      </w:r>
      <w:r>
        <w:rPr>
          <w:lang w:eastAsia="ru-RU"/>
          <w:rFonts w:eastAsia="Times New Roman"/>
          <w:szCs w:val="28"/>
        </w:rPr>
        <w:t>.</w:t>
      </w:r>
    </w:p>
    <w:p>
      <w:pPr>
        <w:ind w:firstLine="720"/>
        <w:jc w:val="both"/>
        <w:rPr>
          <w:lang w:eastAsia="ru-RU"/>
          <w:rFonts w:eastAsia="Times New Roman"/>
          <w:szCs w:val="28"/>
        </w:rPr>
      </w:pPr>
    </w:p>
    <w:p>
      <w:pPr>
        <w:ind w:firstLine="709"/>
        <w:jc w:val="center"/>
        <w:rPr>
          <w:lang w:eastAsia="ru-RU"/>
          <w:rFonts w:eastAsia="Times New Roman"/>
          <w:b/>
          <w:bCs/>
          <w:szCs w:val="24"/>
        </w:rPr>
      </w:pPr>
      <w:r>
        <w:rPr>
          <w:lang w:eastAsia="ru-RU"/>
          <w:rFonts w:eastAsia="Times New Roman"/>
          <w:b/>
          <w:bCs/>
          <w:szCs w:val="24"/>
        </w:rPr>
        <w:t>3. Условия участия в конкурсе</w:t>
      </w:r>
    </w:p>
    <w:p>
      <w:pPr>
        <w:ind w:firstLine="709"/>
        <w:jc w:val="center"/>
        <w:rPr>
          <w:lang w:eastAsia="ru-RU"/>
          <w:rFonts w:eastAsia="Times New Roman"/>
          <w:b/>
          <w:bCs/>
          <w:szCs w:val="24"/>
        </w:rPr>
      </w:pPr>
    </w:p>
    <w:p>
      <w:pPr>
        <w:ind w:firstLine="709"/>
        <w:jc w:val="both"/>
        <w:rPr>
          <w:szCs w:val="28"/>
        </w:rPr>
      </w:pPr>
      <w:r>
        <w:rPr>
          <w:szCs w:val="28"/>
        </w:rPr>
        <w:t>3.1. К участию в конкурсе допускаются соискатели при соблюдении следующих условий:</w:t>
      </w:r>
    </w:p>
    <w:p>
      <w:pPr>
        <w:ind w:firstLine="709"/>
        <w:jc w:val="both"/>
        <w:rPr>
          <w:szCs w:val="28"/>
        </w:rPr>
      </w:pPr>
      <w:r>
        <w:rPr>
          <w:szCs w:val="28"/>
        </w:rPr>
        <w:t>отсутствие проведения в отношении соискателя процедуры ликвидации или банкротства на день подачи заявки;</w:t>
      </w:r>
    </w:p>
    <w:p>
      <w:pPr>
        <w:ind w:firstLine="709"/>
        <w:jc w:val="both"/>
        <w:rPr>
          <w:szCs w:val="28"/>
        </w:rPr>
      </w:pPr>
      <w:r>
        <w:rPr>
          <w:szCs w:val="28"/>
        </w:rPr>
        <w:t xml:space="preserve">отсутствие у соискателя просроченной задолженности по платежам в бюджеты всех уровней бюджетной системы Российской Федерации и государственные внебюджетные фонды на последнюю отчетную дату; </w:t>
      </w:r>
      <w:r>
        <w:rPr>
          <w:szCs w:val="28"/>
        </w:rPr>
        <w:tab/>
      </w:r>
      <w:r>
        <w:rPr>
          <w:szCs w:val="28"/>
        </w:rPr>
        <w:t>отсутствие у соискателя задолженности перед работниками по заработной плате на последнюю отчетную дату;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размер заработной платы работников соискателя не ниже размера, установленного региональным соглашением о минимальной заработной плате в Ленинградской области.</w:t>
      </w:r>
    </w:p>
    <w:p>
      <w:pPr>
        <w:ind w:firstLine="709"/>
        <w:jc w:val="both"/>
        <w:rPr>
          <w:lang w:eastAsia="ru-RU"/>
          <w:rFonts w:eastAsia="Times New Roman"/>
          <w:szCs w:val="28"/>
        </w:rPr>
      </w:pPr>
      <w:bookmarkStart w:id="1" w:name="P86"/>
      <w:bookmarkEnd w:id="1"/>
    </w:p>
    <w:p>
      <w:pPr>
        <w:ind w:firstLine="709"/>
        <w:jc w:val="center"/>
        <w:rPr>
          <w:lang w:eastAsia="ru-RU"/>
          <w:rFonts w:eastAsia="Times New Roman"/>
          <w:b/>
          <w:szCs w:val="28"/>
        </w:rPr>
      </w:pPr>
      <w:r>
        <w:rPr>
          <w:lang w:eastAsia="ru-RU"/>
          <w:rFonts w:eastAsia="Times New Roman"/>
          <w:b/>
          <w:szCs w:val="28"/>
        </w:rPr>
        <w:t>4.  Критерии отбора и порядок проведения конкурса</w:t>
      </w:r>
    </w:p>
    <w:p>
      <w:pPr>
        <w:ind w:firstLine="709"/>
        <w:jc w:val="both"/>
        <w:rPr>
          <w:lang w:eastAsia="ru-RU"/>
          <w:rFonts w:eastAsia="Times New Roman"/>
          <w:szCs w:val="28"/>
        </w:rPr>
      </w:pPr>
      <w:r>
        <w:rPr>
          <w:lang w:eastAsia="ru-RU"/>
          <w:rFonts w:eastAsia="Times New Roman"/>
          <w:szCs w:val="28"/>
        </w:rPr>
        <w:t xml:space="preserve"> </w:t>
      </w:r>
    </w:p>
    <w:p>
      <w:pPr>
        <w:ind w:firstLine="709"/>
        <w:jc w:val="both"/>
        <w:rPr>
          <w:lang w:eastAsia="ru-RU"/>
          <w:rFonts w:eastAsia="Times New Roman"/>
          <w:szCs w:val="28"/>
        </w:rPr>
      </w:pPr>
      <w:r>
        <w:rPr>
          <w:lang w:eastAsia="ru-RU"/>
          <w:rFonts w:eastAsia="Times New Roman"/>
          <w:szCs w:val="28"/>
        </w:rPr>
        <w:t>4.1. Конкурс  проводится по номинации «Лучшее</w:t>
      </w:r>
      <w:r>
        <w:rPr>
          <w:lang w:eastAsia="ru-RU"/>
          <w:rFonts w:eastAsia="Times New Roman"/>
          <w:sz w:val="24"/>
          <w:szCs w:val="24"/>
        </w:rPr>
        <w:t xml:space="preserve"> </w:t>
      </w:r>
      <w:r>
        <w:rPr>
          <w:szCs w:val="28"/>
        </w:rPr>
        <w:t>предприятие в сфере народных, художественных промыслов и ремесел</w:t>
      </w:r>
      <w:r>
        <w:rPr>
          <w:lang w:eastAsia="ru-RU"/>
          <w:rFonts w:eastAsia="Times New Roman"/>
          <w:szCs w:val="28"/>
        </w:rPr>
        <w:t xml:space="preserve">». Призовой фонд составляет  180 тыс. руб., в том числе: </w:t>
      </w:r>
    </w:p>
    <w:p>
      <w:pPr>
        <w:ind w:firstLine="709"/>
        <w:jc w:val="both"/>
        <w:rPr>
          <w:lang w:eastAsia="ru-RU"/>
          <w:rFonts w:eastAsia="Times New Roman"/>
          <w:szCs w:val="28"/>
        </w:rPr>
      </w:pPr>
      <w:r>
        <w:rPr>
          <w:lang w:eastAsia="ru-RU"/>
          <w:rFonts w:eastAsia="Times New Roman"/>
          <w:szCs w:val="28"/>
        </w:rPr>
        <w:t>денежный приз за 1 место – 80 тыс. руб.;</w:t>
      </w:r>
    </w:p>
    <w:p>
      <w:pPr>
        <w:ind w:firstLine="709"/>
        <w:jc w:val="both"/>
        <w:rPr>
          <w:lang w:eastAsia="ru-RU"/>
          <w:rFonts w:eastAsia="Times New Roman"/>
          <w:szCs w:val="28"/>
        </w:rPr>
      </w:pPr>
      <w:r>
        <w:rPr>
          <w:lang w:eastAsia="ru-RU"/>
          <w:rFonts w:eastAsia="Times New Roman"/>
          <w:szCs w:val="28"/>
        </w:rPr>
        <w:t>денежный приз за 2 место – 60 тыс. руб.;</w:t>
      </w:r>
    </w:p>
    <w:p>
      <w:pPr>
        <w:ind w:firstLine="709"/>
        <w:jc w:val="both"/>
        <w:rPr>
          <w:lang w:eastAsia="ru-RU"/>
          <w:rFonts w:eastAsia="Times New Roman"/>
          <w:szCs w:val="28"/>
        </w:rPr>
      </w:pPr>
      <w:r>
        <w:rPr>
          <w:lang w:eastAsia="ru-RU"/>
          <w:rFonts w:eastAsia="Times New Roman"/>
          <w:szCs w:val="28"/>
        </w:rPr>
        <w:t>денежный приз за 3 место – 40 тыс. руб.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2" w:name="P119"/>
      <w:bookmarkEnd w:id="2"/>
      <w:r>
        <w:rPr>
          <w:sz w:val="28"/>
          <w:szCs w:val="28"/>
        </w:rPr>
        <w:t>4.2. Для принятия решения о победителях конкурса правовым актом комитета образуется комиссия, в состав которой входят лица, замещающие должности государственной гражданской службы в комитете, по согласованию - представители государственного казенного учреждения Ленинградской области "Ленинградский областной центр поддержки предпринимательства" (далее - учреждение), замещающие должности государственной гражданской службы в комитете по культуре Ленинградской области и действующих на территории Ленинградской области подразделений общероссийских общественных объединений, в уставные цели которых входит содействие созданию условий для развития малого и среднего предпринимательства, осуществляющих деятельность в сфере народных, художественных промыслов и ремесел (далее - комиссия). Председателем комиссии является председатель комитета, секретарем комиссии – представитель комитета.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4.2. Соискатель представляет в комиссию заявку, включающую следующие документы: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\l "P242" </w:instrText>
      </w:r>
      <w:r>
        <w:rPr>
          <w:sz w:val="28"/>
          <w:szCs w:val="28"/>
        </w:rPr>
        <w:fldChar w:fldCharType="separate"/>
      </w:r>
      <w:r>
        <w:rPr>
          <w:color w:val="0000FF"/>
          <w:sz w:val="28"/>
          <w:szCs w:val="28"/>
        </w:rPr>
        <w:t>заявление</w:t>
      </w:r>
      <w:r>
        <w:rPr>
          <w:color w:val="0000FF"/>
          <w:sz w:val="28"/>
          <w:szCs w:val="28"/>
        </w:rPr>
        <w:fldChar w:fldCharType="end"/>
      </w:r>
      <w:r>
        <w:rPr>
          <w:sz w:val="28"/>
          <w:szCs w:val="28"/>
        </w:rPr>
        <w:t xml:space="preserve"> на участие в конкурсе по форме согласно приложению 1 к настоящему Положению с приложением анкеты соискателя, согласованной органом местного самоуправления, на территории которого функционирует торговый объект;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bookmarkStart w:id="3" w:name="P99"/>
      <w:bookmarkEnd w:id="3"/>
      <w:r>
        <w:rPr>
          <w:sz w:val="28"/>
          <w:szCs w:val="28"/>
        </w:rPr>
        <w:t>б) выписка из Единого государственного реестра юридических лиц или Единого государственного реестра индивидуальных предпринимателей (полная), выданная не ранее 30 дней до даты подачи заявки;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bookmarkStart w:id="4" w:name="P102"/>
      <w:bookmarkEnd w:id="4"/>
      <w:r>
        <w:rPr>
          <w:sz w:val="28"/>
          <w:szCs w:val="28"/>
        </w:rPr>
        <w:t>в) справка налогового органа, подтверждающая отсутствие задолженности по налогам и сборам в консолидированный бюджет Ленинградской области, выданная не ранее 30 дней до даты подачи заявки;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bookmarkStart w:id="5" w:name="P103"/>
      <w:bookmarkEnd w:id="5"/>
      <w:r>
        <w:rPr>
          <w:sz w:val="28"/>
          <w:szCs w:val="28"/>
        </w:rPr>
        <w:t>г) справки из отделения Пенсионного фонда Российской Федерации и Фонда социального страхования Российской Федерации о наличии (отсутствии) задолженности перед внебюджетными фондами, выданные не ранее 30 дней до даты подачи заявки;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bookmarkStart w:id="6" w:name="P104"/>
      <w:bookmarkEnd w:id="6"/>
      <w:r>
        <w:rPr>
          <w:sz w:val="28"/>
          <w:szCs w:val="28"/>
        </w:rPr>
        <w:t>д) банковские реквизиты с указанием расчетного счета соискателя для перечисления денежного приза (заверенные подписью и печатью соискателя);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справка о величине средней заработной платы работников, занятых на полный рабочий день, за три месяца, предшествующих дате подачи заявки (заверенная подписью и печатью соискателя);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справка об отсутствии задолженности по выплате заработной платы работникам на последнюю отчетную дату (заверенная подписью и печатью соискателя);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bookmarkStart w:id="7" w:name="P106"/>
      <w:bookmarkEnd w:id="7"/>
      <w:r>
        <w:rPr>
          <w:sz w:val="28"/>
          <w:szCs w:val="28"/>
        </w:rPr>
        <w:t>з) справка о среднесписочной численности работников за три месяца, предшествующих дате подачи заявки (заверенная подписью и печатью соискателя);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>
        <w:rPr>
          <w:sz w:val="28"/>
          <w:szCs w:val="28"/>
        </w:rPr>
        <w:tab/>
      </w:r>
      <w:r>
        <w:rPr>
          <w:sz w:val="28"/>
          <w:szCs w:val="28"/>
        </w:rPr>
        <w:t>копии накладных от производителей, оформленные не ранее чем за три месяца, предшествующих дате подачи заявки (заверенные подписью и печатью соискателя);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к)</w:t>
      </w:r>
      <w:r>
        <w:rPr>
          <w:sz w:val="28"/>
          <w:szCs w:val="28"/>
        </w:rPr>
        <w:tab/>
      </w:r>
      <w:r>
        <w:rPr>
          <w:sz w:val="28"/>
          <w:szCs w:val="28"/>
        </w:rPr>
        <w:t>копии статьей с указанием названия печатного издания и даты опубликования или ссылка на интернет-издание (заверенные подписью и печатью соискателя);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bookmarkStart w:id="8" w:name="P107"/>
      <w:bookmarkEnd w:id="8"/>
      <w:r>
        <w:rPr>
          <w:sz w:val="28"/>
          <w:szCs w:val="28"/>
        </w:rPr>
        <w:t>л)</w:t>
      </w:r>
      <w:r>
        <w:rPr>
          <w:sz w:val="28"/>
          <w:szCs w:val="28"/>
        </w:rPr>
        <w:tab/>
      </w:r>
      <w:r>
        <w:rPr>
          <w:sz w:val="28"/>
          <w:szCs w:val="28"/>
        </w:rPr>
        <w:t>фотоотчет 5-6 фотографий на электронном носителе  (образцы изготавливаемой продукции);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4.3. Справки, указанные в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\l "P104" </w:instrText>
      </w:r>
      <w:r>
        <w:rPr>
          <w:sz w:val="28"/>
          <w:szCs w:val="28"/>
        </w:rPr>
        <w:fldChar w:fldCharType="separate"/>
      </w:r>
      <w:r>
        <w:rPr>
          <w:color w:val="0000FF"/>
          <w:sz w:val="28"/>
          <w:szCs w:val="28"/>
        </w:rPr>
        <w:t>подпунктах "е", "ж"</w:t>
      </w:r>
      <w:r>
        <w:rPr>
          <w:color w:val="0000FF"/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\l "P106" </w:instrText>
      </w:r>
      <w:r>
        <w:rPr>
          <w:sz w:val="28"/>
          <w:szCs w:val="28"/>
        </w:rPr>
        <w:fldChar w:fldCharType="separate"/>
      </w:r>
      <w:r>
        <w:rPr>
          <w:color w:val="0000FF"/>
          <w:sz w:val="28"/>
          <w:szCs w:val="28"/>
        </w:rPr>
        <w:t>"з"</w:t>
      </w:r>
      <w:r>
        <w:rPr>
          <w:color w:val="0000FF"/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\l "P107" </w:instrText>
      </w:r>
      <w:r>
        <w:rPr>
          <w:sz w:val="28"/>
          <w:szCs w:val="28"/>
        </w:rPr>
        <w:fldChar w:fldCharType="separate"/>
      </w:r>
      <w:r>
        <w:rPr>
          <w:color w:val="0000FF"/>
          <w:sz w:val="28"/>
          <w:szCs w:val="28"/>
        </w:rPr>
        <w:t xml:space="preserve"> пункта 4.2</w:t>
      </w:r>
      <w:r>
        <w:rPr>
          <w:color w:val="0000FF"/>
          <w:sz w:val="28"/>
          <w:szCs w:val="28"/>
        </w:rPr>
        <w:fldChar w:fldCharType="end"/>
      </w:r>
      <w:r>
        <w:rPr>
          <w:sz w:val="28"/>
          <w:szCs w:val="28"/>
        </w:rPr>
        <w:t xml:space="preserve"> настоящего Положения, вновь созданные юридические лица или вновь зарегистрированные индивидуальные предприниматели представляют за период, прошедший со дня их государственной регистрации.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4.4. В соответствии с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"consultantplus://offline/ref=1A6580E8087EB5C310731CEAED8DEB78CE8682F59523BE7D0AD7B42D47ECE57F8028FAEBF9F7019Bc0o2N" </w:instrText>
      </w:r>
      <w:r>
        <w:rPr>
          <w:sz w:val="28"/>
          <w:szCs w:val="28"/>
        </w:rPr>
        <w:fldChar w:fldCharType="separate"/>
      </w:r>
      <w:r>
        <w:rPr>
          <w:color w:val="0000FF"/>
          <w:sz w:val="28"/>
          <w:szCs w:val="28"/>
        </w:rPr>
        <w:t>частью 2 статьи 14</w:t>
      </w:r>
      <w:r>
        <w:rPr>
          <w:color w:val="0000FF"/>
          <w:sz w:val="28"/>
          <w:szCs w:val="28"/>
        </w:rPr>
        <w:fldChar w:fldCharType="end"/>
      </w:r>
      <w:r>
        <w:rPr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 документы, указанные в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\l "P99" </w:instrText>
      </w:r>
      <w:r>
        <w:rPr>
          <w:sz w:val="28"/>
          <w:szCs w:val="28"/>
        </w:rPr>
        <w:fldChar w:fldCharType="separate"/>
      </w:r>
      <w:r>
        <w:rPr>
          <w:color w:val="0000FF"/>
          <w:sz w:val="28"/>
          <w:szCs w:val="28"/>
        </w:rPr>
        <w:t>подпунктах "б", "в"</w:t>
      </w:r>
      <w:r>
        <w:rPr>
          <w:color w:val="0000FF"/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\l "P102" </w:instrText>
      </w:r>
      <w:r>
        <w:rPr>
          <w:sz w:val="28"/>
          <w:szCs w:val="28"/>
        </w:rPr>
        <w:fldChar w:fldCharType="separate"/>
      </w:r>
      <w:r>
        <w:rPr>
          <w:color w:val="0000FF"/>
          <w:sz w:val="28"/>
          <w:szCs w:val="28"/>
        </w:rPr>
        <w:t>"г"</w:t>
      </w:r>
      <w:r>
        <w:rPr>
          <w:color w:val="0000FF"/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\l "P103" </w:instrText>
      </w:r>
      <w:r>
        <w:rPr>
          <w:sz w:val="28"/>
          <w:szCs w:val="28"/>
        </w:rPr>
        <w:fldChar w:fldCharType="separate"/>
      </w:r>
      <w:r>
        <w:rPr>
          <w:color w:val="0000FF"/>
          <w:sz w:val="28"/>
          <w:szCs w:val="28"/>
        </w:rPr>
        <w:t xml:space="preserve"> пункта 4.2</w:t>
      </w:r>
      <w:r>
        <w:rPr>
          <w:color w:val="0000FF"/>
          <w:sz w:val="28"/>
          <w:szCs w:val="28"/>
        </w:rPr>
        <w:fldChar w:fldCharType="end"/>
      </w:r>
      <w:r>
        <w:rPr>
          <w:sz w:val="28"/>
          <w:szCs w:val="28"/>
        </w:rPr>
        <w:t xml:space="preserve"> настоящего Положения, соискатель представляет по собственной инициативе.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4.5. Секретарь комиссии на следующий рабочий день после даты размещения на официальном сайте комитета в сети "Интернет" (www.small.lenobl.ru) информации о приеме заявок начинает прием заявок. Прием заявок заканчивается в срок, указанный в информации о приеме заявок.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Заявки подаются лично руководителем юридического лица (индивидуальным предпринимателем) либо его представителем при наличии доверенности.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Ответственность за полноту документов, их достоверность и соответствие требованиям настоящего Положения несут представившие их юридические лица и индивидуальные предприниматели в соответствии с законодательством Российской Федерации. После регистрации представленные документы не возвращаются, дополнительные документы не принимаются.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4.6. Секретарь комиссии проверяет, представленные соискателем документы на соответствие установленным настоящим Положением требованиям и регистрирует заявку в соответствующем журнале.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отклонения заявки является представление документов не в полном объеме и(или) представление документов, не соответствующих требованиям настоящего Положения. Отказ в приеме заявки не препятствует повторной ее подаче после устранения причин отказа.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4.7. Заседание конкурсной комиссии правомочно, если на нем присутствует более половины членов конкурсной комиссии. Решение принимается большинством голосов от количества присутствующих членов комиссии.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4.8. Конкурсная комиссия принимает решение о победителях конкурсного отбора на основании представленных документов, а также в соответствии с критериями отбора в соответствии с приложением 2 , начиная с конкурсных заявок, набравших максимальное количество баллов и далее в порядке убывания баллов.</w:t>
      </w:r>
      <w:r>
        <w:t xml:space="preserve"> </w:t>
      </w:r>
      <w:r>
        <w:rPr>
          <w:sz w:val="28"/>
          <w:szCs w:val="28"/>
        </w:rPr>
        <w:t>В случае если, несколько соискателей набрали равное количество  баллов, победителем признается соискатель, заявка которого зарегистрирована более ранней датой.</w:t>
      </w:r>
    </w:p>
    <w:p>
      <w:pPr>
        <w:pStyle w:val="ConsPlusNormal"/>
        <w:ind w:firstLine="540"/>
        <w:jc w:val="both"/>
        <w:rPr>
          <w:szCs w:val="28"/>
        </w:rPr>
      </w:pPr>
      <w:bookmarkStart w:id="9" w:name="P134"/>
      <w:bookmarkEnd w:id="9"/>
      <w:r>
        <w:rPr>
          <w:sz w:val="28"/>
          <w:szCs w:val="28"/>
        </w:rPr>
        <w:tab/>
      </w:r>
      <w:r>
        <w:rPr>
          <w:sz w:val="28"/>
          <w:szCs w:val="28"/>
        </w:rPr>
        <w:t>4.9. Решение комиссии оформляются протоколом. На основании протокола заседания комиссии комитет издает правовой акт с указанием победителей конкурса, размера призового фонда и сроков перечисления призового фонда.</w:t>
      </w:r>
    </w:p>
    <w:p>
      <w:r>
        <w:br w:type="page"/>
      </w:r>
    </w:p>
    <w:tbl>
      <w:tblPr>
        <w:tblStyle w:val="TableGrid"/>
        <w:tblW w:w="103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86"/>
        <w:gridCol w:w="5528"/>
      </w:tblGrid>
      <w:tr>
        <w:tc>
          <w:tcPr>
            <w:tcW w:w="4786" w:type="dxa"/>
          </w:tcPr>
          <w:p>
            <w:pPr>
              <w:adjustRightInd/>
              <w:autoSpaceDE w:val="off"/>
              <w:autoSpaceDN w:val="off"/>
              <w:widowControl w:val="off"/>
              <w:outlineLvl w:val="1"/>
              <w:jc w:val="right"/>
              <w:rPr>
                <w:lang w:eastAsia="ru-RU"/>
                <w:rFonts w:eastAsia="Times New Roman"/>
                <w:szCs w:val="28"/>
              </w:rPr>
            </w:pPr>
          </w:p>
        </w:tc>
        <w:tc>
          <w:tcPr>
            <w:tcW w:w="5528" w:type="dxa"/>
          </w:tcPr>
          <w:p>
            <w:pPr>
              <w:adjustRightInd/>
              <w:autoSpaceDE w:val="off"/>
              <w:autoSpaceDN w:val="off"/>
              <w:widowControl w:val="off"/>
              <w:outlineLvl w:val="1"/>
              <w:jc w:val="right"/>
              <w:rPr>
                <w:lang w:eastAsia="ru-RU"/>
                <w:rFonts w:eastAsia="Times New Roman"/>
                <w:szCs w:val="28"/>
              </w:rPr>
            </w:pPr>
          </w:p>
          <w:p>
            <w:pPr>
              <w:adjustRightInd/>
              <w:autoSpaceDE w:val="off"/>
              <w:autoSpaceDN w:val="off"/>
              <w:widowControl w:val="off"/>
              <w:outlineLvl w:val="1"/>
              <w:jc w:val="right"/>
              <w:rPr>
                <w:lang w:eastAsia="ru-RU"/>
                <w:rFonts w:eastAsia="Times New Roman"/>
                <w:sz w:val="24"/>
                <w:szCs w:val="24"/>
              </w:rPr>
            </w:pPr>
            <w:r>
              <w:rPr>
                <w:lang w:eastAsia="ru-RU"/>
                <w:rFonts w:eastAsia="Times New Roman"/>
                <w:sz w:val="24"/>
                <w:szCs w:val="24"/>
              </w:rPr>
              <w:t>Приложение 1</w:t>
            </w:r>
          </w:p>
          <w:p>
            <w:pPr>
              <w:adjustRightInd/>
              <w:autoSpaceDE w:val="off"/>
              <w:autoSpaceDN w:val="off"/>
              <w:widowControl w:val="off"/>
              <w:outlineLvl w:val="1"/>
              <w:jc w:val="right"/>
              <w:rPr>
                <w:lang w:eastAsia="ru-RU"/>
                <w:rFonts w:eastAsia="Times New Roman"/>
                <w:szCs w:val="28"/>
              </w:rPr>
            </w:pPr>
            <w:r>
              <w:rPr>
                <w:lang w:eastAsia="ru-RU"/>
                <w:rFonts w:eastAsia="Times New Roman"/>
                <w:sz w:val="24"/>
                <w:szCs w:val="24"/>
              </w:rPr>
              <w:t xml:space="preserve">к Положению </w:t>
            </w:r>
          </w:p>
        </w:tc>
      </w:tr>
    </w:tbl>
    <w:p>
      <w:pPr>
        <w:autoSpaceDE w:val="off"/>
        <w:autoSpaceDN w:val="off"/>
        <w:widowControl w:val="off"/>
        <w:jc w:val="both"/>
        <w:rPr>
          <w:lang w:eastAsia="ru-RU"/>
          <w:rFonts w:ascii="Courier New" w:eastAsia="Times New Roman" w:hAnsi="Courier New" w:cs="Courier New"/>
          <w:color w:val="FF0000"/>
          <w:sz w:val="24"/>
          <w:szCs w:val="24"/>
        </w:rPr>
      </w:pPr>
      <w:r>
        <w:rPr>
          <w:lang w:eastAsia="ru-RU"/>
          <w:rFonts w:eastAsia="Times New Roman"/>
          <w:sz w:val="24"/>
          <w:szCs w:val="24"/>
        </w:rPr>
        <w:t xml:space="preserve"> (форма)</w:t>
      </w:r>
      <w:r>
        <w:rPr>
          <w:lang w:eastAsia="ru-RU"/>
          <w:rFonts w:ascii="Courier New" w:eastAsia="Times New Roman" w:hAnsi="Courier New" w:cs="Courier New"/>
          <w:color w:val="FF0000"/>
          <w:sz w:val="24"/>
          <w:szCs w:val="24"/>
        </w:rPr>
        <w:t xml:space="preserve">                                                                              </w:t>
      </w:r>
    </w:p>
    <w:tbl>
      <w:tblPr>
        <w:tblStyle w:val="TableGrid"/>
        <w:tblW w:w="5103" w:type="dxa"/>
        <w:tblInd w:w="535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103"/>
      </w:tblGrid>
      <w:tr>
        <w:trPr>
          <w:trHeight w:val="2475" w:hRule="atLeast"/>
        </w:trPr>
        <w:tc>
          <w:tcPr>
            <w:tcW w:w="5103" w:type="dxa"/>
          </w:tcPr>
          <w:p>
            <w:pPr>
              <w:autoSpaceDE w:val="off"/>
              <w:autoSpaceDN w:val="off"/>
              <w:widowControl w:val="off"/>
              <w:jc w:val="center"/>
              <w:rPr>
                <w:lang w:eastAsia="ru-RU"/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lang w:eastAsia="ru-RU"/>
                <w:rFonts w:ascii="Courier New" w:eastAsia="Times New Roman" w:hAnsi="Courier New" w:cs="Courier New"/>
                <w:sz w:val="20"/>
                <w:szCs w:val="20"/>
              </w:rPr>
              <w:t>Председателю комиссии</w:t>
            </w:r>
          </w:p>
          <w:p>
            <w:pPr>
              <w:autoSpaceDE w:val="off"/>
              <w:autoSpaceDN w:val="off"/>
              <w:widowControl w:val="off"/>
              <w:jc w:val="center"/>
              <w:rPr>
                <w:lang w:eastAsia="ru-RU"/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lang w:eastAsia="ru-RU"/>
                <w:rFonts w:ascii="Courier New" w:eastAsia="Times New Roman" w:hAnsi="Courier New" w:cs="Courier New"/>
                <w:sz w:val="20"/>
                <w:szCs w:val="20"/>
              </w:rPr>
              <w:t>от ________________________________</w:t>
            </w:r>
          </w:p>
          <w:p>
            <w:pPr>
              <w:autoSpaceDE w:val="off"/>
              <w:autoSpaceDN w:val="off"/>
              <w:widowControl w:val="off"/>
              <w:jc w:val="center"/>
              <w:rPr>
                <w:lang w:eastAsia="ru-RU"/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lang w:eastAsia="ru-RU"/>
                <w:rFonts w:ascii="Courier New" w:eastAsia="Times New Roman" w:hAnsi="Courier New" w:cs="Courier New"/>
                <w:sz w:val="20"/>
                <w:szCs w:val="20"/>
              </w:rPr>
              <w:t>(полное наименование юридического</w:t>
            </w:r>
          </w:p>
          <w:p>
            <w:pPr>
              <w:autoSpaceDE w:val="off"/>
              <w:autoSpaceDN w:val="off"/>
              <w:widowControl w:val="off"/>
              <w:jc w:val="center"/>
              <w:rPr>
                <w:lang w:eastAsia="ru-RU"/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lang w:eastAsia="ru-RU"/>
                <w:rFonts w:ascii="Courier New" w:eastAsia="Times New Roman" w:hAnsi="Courier New" w:cs="Courier New"/>
                <w:sz w:val="20"/>
                <w:szCs w:val="20"/>
              </w:rPr>
              <w:t>___________________________________</w:t>
            </w:r>
          </w:p>
          <w:p>
            <w:pPr>
              <w:autoSpaceDE w:val="off"/>
              <w:autoSpaceDN w:val="off"/>
              <w:widowControl w:val="off"/>
              <w:jc w:val="center"/>
              <w:rPr>
                <w:lang w:eastAsia="ru-RU"/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lang w:eastAsia="ru-RU"/>
                <w:rFonts w:ascii="Courier New" w:eastAsia="Times New Roman" w:hAnsi="Courier New" w:cs="Courier New"/>
                <w:sz w:val="20"/>
                <w:szCs w:val="20"/>
              </w:rPr>
              <w:t>лица в соответствии с</w:t>
            </w:r>
          </w:p>
          <w:p>
            <w:pPr>
              <w:autoSpaceDE w:val="off"/>
              <w:autoSpaceDN w:val="off"/>
              <w:widowControl w:val="off"/>
              <w:jc w:val="center"/>
              <w:rPr>
                <w:lang w:eastAsia="ru-RU"/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lang w:eastAsia="ru-RU"/>
                <w:rFonts w:ascii="Courier New" w:eastAsia="Times New Roman" w:hAnsi="Courier New" w:cs="Courier New"/>
                <w:sz w:val="20"/>
                <w:szCs w:val="20"/>
              </w:rPr>
              <w:t>___________________________________</w:t>
            </w:r>
          </w:p>
          <w:p>
            <w:pPr>
              <w:autoSpaceDE w:val="off"/>
              <w:autoSpaceDN w:val="off"/>
              <w:widowControl w:val="off"/>
              <w:jc w:val="center"/>
              <w:rPr>
                <w:lang w:eastAsia="ru-RU"/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lang w:eastAsia="ru-RU"/>
                <w:rFonts w:ascii="Courier New" w:eastAsia="Times New Roman" w:hAnsi="Courier New" w:cs="Courier New"/>
                <w:sz w:val="20"/>
                <w:szCs w:val="20"/>
              </w:rPr>
              <w:t>учредительными документами или</w:t>
            </w:r>
          </w:p>
          <w:p>
            <w:pPr>
              <w:autoSpaceDE w:val="off"/>
              <w:autoSpaceDN w:val="off"/>
              <w:widowControl w:val="off"/>
              <w:jc w:val="center"/>
              <w:rPr>
                <w:lang w:eastAsia="ru-RU"/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lang w:eastAsia="ru-RU"/>
                <w:rFonts w:ascii="Courier New" w:eastAsia="Times New Roman" w:hAnsi="Courier New" w:cs="Courier New"/>
                <w:sz w:val="20"/>
                <w:szCs w:val="20"/>
              </w:rPr>
              <w:t>___________________________________</w:t>
            </w:r>
          </w:p>
          <w:p>
            <w:pPr>
              <w:autoSpaceDE w:val="off"/>
              <w:autoSpaceDN w:val="off"/>
              <w:widowControl w:val="off"/>
              <w:jc w:val="center"/>
              <w:rPr>
                <w:lang w:eastAsia="ru-RU"/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lang w:eastAsia="ru-RU"/>
                <w:rFonts w:ascii="Courier New" w:eastAsia="Times New Roman" w:hAnsi="Courier New" w:cs="Courier New"/>
                <w:sz w:val="20"/>
                <w:szCs w:val="20"/>
              </w:rPr>
              <w:t>Ф.И.О. индивидуального</w:t>
            </w:r>
          </w:p>
          <w:p>
            <w:pPr>
              <w:autoSpaceDE w:val="off"/>
              <w:autoSpaceDN w:val="off"/>
              <w:widowControl w:val="off"/>
              <w:jc w:val="center"/>
              <w:rPr>
                <w:lang w:eastAsia="ru-RU"/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lang w:eastAsia="ru-RU"/>
                <w:rFonts w:ascii="Courier New" w:eastAsia="Times New Roman" w:hAnsi="Courier New" w:cs="Courier New"/>
                <w:sz w:val="20"/>
                <w:szCs w:val="20"/>
              </w:rPr>
              <w:t>___________________________________</w:t>
            </w:r>
          </w:p>
          <w:p>
            <w:pPr>
              <w:autoSpaceDE w:val="off"/>
              <w:autoSpaceDN w:val="off"/>
              <w:widowControl w:val="off"/>
              <w:jc w:val="center"/>
              <w:rPr>
                <w:lang w:eastAsia="ru-RU"/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lang w:eastAsia="ru-RU"/>
                <w:rFonts w:ascii="Courier New" w:eastAsia="Times New Roman" w:hAnsi="Courier New" w:cs="Courier New"/>
                <w:sz w:val="20"/>
                <w:szCs w:val="20"/>
              </w:rPr>
              <w:t>предпринимателя)</w:t>
            </w:r>
          </w:p>
        </w:tc>
      </w:tr>
    </w:tbl>
    <w:p>
      <w:pPr>
        <w:autoSpaceDE w:val="off"/>
        <w:autoSpaceDN w:val="off"/>
        <w:widowControl w:val="off"/>
        <w:jc w:val="both"/>
        <w:rPr>
          <w:lang w:eastAsia="ru-RU"/>
          <w:rFonts w:eastAsia="Times New Roman"/>
          <w:szCs w:val="28"/>
        </w:rPr>
      </w:pPr>
      <w:r>
        <w:rPr>
          <w:lang w:eastAsia="ru-RU"/>
          <w:rFonts w:ascii="Courier New" w:eastAsia="Times New Roman" w:hAnsi="Courier New" w:cs="Courier New"/>
          <w:sz w:val="20"/>
          <w:szCs w:val="20"/>
        </w:rPr>
        <w:t xml:space="preserve">   </w:t>
      </w:r>
    </w:p>
    <w:p>
      <w:pPr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ЗАЯВКА</w:t>
      </w:r>
    </w:p>
    <w:p>
      <w:pP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участие в  конкурсе</w:t>
      </w:r>
    </w:p>
    <w:p>
      <w:pP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«Лучшее предприятие в сфере народных, художественных промыслов и ремесел»   </w:t>
      </w:r>
    </w:p>
    <w:p>
      <w:pP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</w:p>
    <w:p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предприятия, юридический адрес, телефон ___________________________________________________________________________</w:t>
      </w:r>
    </w:p>
    <w:p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Ф.И.О. руководителя   _____________________________________________________</w:t>
      </w:r>
    </w:p>
    <w:p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Год создания предприятия __________________________________________________</w:t>
      </w:r>
    </w:p>
    <w:p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Название торгового объекта, адрес__________________________________________</w:t>
      </w:r>
    </w:p>
    <w:p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>
      <w:pPr>
        <w:autoSpaceDE w:val="off"/>
        <w:autoSpaceDN w:val="off"/>
        <w:widowControl w:val="off"/>
        <w:jc w:val="both"/>
        <w:rPr>
          <w:lang w:eastAsia="ru-RU"/>
          <w:rFonts w:ascii="Courier New" w:eastAsia="Times New Roman" w:hAnsi="Courier New" w:cs="Courier New"/>
          <w:sz w:val="20"/>
          <w:szCs w:val="20"/>
        </w:rPr>
      </w:pPr>
      <w:r>
        <w:rPr>
          <w:lang w:eastAsia="ru-RU"/>
          <w:rFonts w:ascii="Courier New" w:eastAsia="Times New Roman" w:hAnsi="Courier New" w:cs="Courier New"/>
          <w:sz w:val="20"/>
          <w:szCs w:val="20"/>
        </w:rPr>
        <w:t>Достоверность представленных в  составе  конкурсной  заявки  документов</w:t>
      </w:r>
    </w:p>
    <w:p>
      <w:pPr>
        <w:autoSpaceDE w:val="off"/>
        <w:autoSpaceDN w:val="off"/>
        <w:widowControl w:val="off"/>
        <w:jc w:val="both"/>
        <w:rPr>
          <w:lang w:eastAsia="ru-RU"/>
          <w:rFonts w:ascii="Courier New" w:eastAsia="Times New Roman" w:hAnsi="Courier New" w:cs="Courier New"/>
          <w:sz w:val="20"/>
          <w:szCs w:val="20"/>
        </w:rPr>
      </w:pPr>
      <w:r>
        <w:rPr>
          <w:lang w:eastAsia="ru-RU"/>
          <w:rFonts w:ascii="Courier New" w:eastAsia="Times New Roman" w:hAnsi="Courier New" w:cs="Courier New"/>
          <w:sz w:val="20"/>
          <w:szCs w:val="20"/>
        </w:rPr>
        <w:t>подтверждаю.</w:t>
      </w:r>
    </w:p>
    <w:p>
      <w:pPr>
        <w:autoSpaceDE w:val="off"/>
        <w:autoSpaceDN w:val="off"/>
        <w:widowControl w:val="off"/>
        <w:jc w:val="both"/>
        <w:rPr>
          <w:lang w:eastAsia="ru-RU"/>
          <w:rFonts w:ascii="Courier New" w:eastAsia="Times New Roman" w:hAnsi="Courier New" w:cs="Courier New"/>
          <w:sz w:val="20"/>
          <w:szCs w:val="20"/>
        </w:rPr>
      </w:pPr>
      <w:r>
        <w:rPr>
          <w:lang w:eastAsia="ru-RU"/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>
      <w:pPr>
        <w:autoSpaceDE w:val="off"/>
        <w:autoSpaceDN w:val="off"/>
        <w:widowControl w:val="off"/>
        <w:jc w:val="both"/>
        <w:rPr>
          <w:lang w:eastAsia="ru-RU"/>
          <w:rFonts w:ascii="Courier New" w:eastAsia="Times New Roman" w:hAnsi="Courier New" w:cs="Courier New"/>
          <w:sz w:val="20"/>
          <w:szCs w:val="20"/>
        </w:rPr>
      </w:pPr>
      <w:r>
        <w:rPr>
          <w:lang w:eastAsia="ru-RU"/>
          <w:rFonts w:ascii="Courier New" w:eastAsia="Times New Roman" w:hAnsi="Courier New" w:cs="Courier New"/>
          <w:sz w:val="20"/>
          <w:szCs w:val="20"/>
        </w:rPr>
        <w:t xml:space="preserve">  (должность в соответствии с учредительными документами или документами,</w:t>
      </w:r>
    </w:p>
    <w:p>
      <w:pPr>
        <w:autoSpaceDE w:val="off"/>
        <w:autoSpaceDN w:val="off"/>
        <w:widowControl w:val="off"/>
        <w:jc w:val="both"/>
        <w:rPr>
          <w:lang w:eastAsia="ru-RU"/>
          <w:rFonts w:ascii="Courier New" w:eastAsia="Times New Roman" w:hAnsi="Courier New" w:cs="Courier New"/>
          <w:sz w:val="20"/>
          <w:szCs w:val="20"/>
        </w:rPr>
      </w:pPr>
      <w:r>
        <w:rPr>
          <w:lang w:eastAsia="ru-RU"/>
          <w:rFonts w:ascii="Courier New" w:eastAsia="Times New Roman" w:hAnsi="Courier New" w:cs="Courier New"/>
          <w:sz w:val="20"/>
          <w:szCs w:val="20"/>
        </w:rPr>
        <w:t xml:space="preserve">                     подтверждающими правоспособность)</w:t>
      </w:r>
    </w:p>
    <w:p>
      <w:pPr>
        <w:autoSpaceDE w:val="off"/>
        <w:autoSpaceDN w:val="off"/>
        <w:widowControl w:val="off"/>
        <w:jc w:val="both"/>
        <w:rPr>
          <w:lang w:eastAsia="ru-RU"/>
          <w:rFonts w:ascii="Courier New" w:eastAsia="Times New Roman" w:hAnsi="Courier New" w:cs="Courier New"/>
          <w:sz w:val="20"/>
          <w:szCs w:val="20"/>
        </w:rPr>
      </w:pPr>
      <w:r>
        <w:rPr>
          <w:lang w:eastAsia="ru-RU"/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>
      <w:pPr>
        <w:autoSpaceDE w:val="off"/>
        <w:autoSpaceDN w:val="off"/>
        <w:widowControl w:val="off"/>
        <w:jc w:val="both"/>
        <w:rPr>
          <w:lang w:eastAsia="ru-RU"/>
          <w:rFonts w:ascii="Courier New" w:eastAsia="Times New Roman" w:hAnsi="Courier New" w:cs="Courier New"/>
          <w:sz w:val="20"/>
          <w:szCs w:val="20"/>
        </w:rPr>
      </w:pPr>
      <w:r>
        <w:rPr>
          <w:lang w:eastAsia="ru-RU"/>
          <w:rFonts w:ascii="Courier New" w:eastAsia="Times New Roman" w:hAnsi="Courier New" w:cs="Courier New"/>
          <w:sz w:val="20"/>
          <w:szCs w:val="20"/>
        </w:rPr>
        <w:t>(Ф.И.О. руководителя юридического лица или индивидуального предпринимателя,</w:t>
      </w:r>
    </w:p>
    <w:p>
      <w:pPr>
        <w:autoSpaceDE w:val="off"/>
        <w:autoSpaceDN w:val="off"/>
        <w:widowControl w:val="off"/>
        <w:jc w:val="both"/>
        <w:rPr>
          <w:lang w:eastAsia="ru-RU"/>
          <w:rFonts w:ascii="Courier New" w:eastAsia="Times New Roman" w:hAnsi="Courier New" w:cs="Courier New"/>
          <w:sz w:val="20"/>
          <w:szCs w:val="20"/>
        </w:rPr>
      </w:pPr>
      <w:r>
        <w:rPr>
          <w:lang w:eastAsia="ru-RU"/>
          <w:rFonts w:ascii="Courier New" w:eastAsia="Times New Roman" w:hAnsi="Courier New" w:cs="Courier New"/>
          <w:sz w:val="20"/>
          <w:szCs w:val="20"/>
        </w:rPr>
        <w:t xml:space="preserve">                                 подпись)</w:t>
      </w:r>
    </w:p>
    <w:p>
      <w:pPr>
        <w:autoSpaceDE w:val="off"/>
        <w:autoSpaceDN w:val="off"/>
        <w:widowControl w:val="off"/>
        <w:jc w:val="both"/>
        <w:rPr>
          <w:lang w:eastAsia="ru-RU"/>
          <w:rFonts w:ascii="Courier New" w:eastAsia="Times New Roman" w:hAnsi="Courier New" w:cs="Courier New"/>
          <w:sz w:val="20"/>
          <w:szCs w:val="20"/>
        </w:rPr>
      </w:pPr>
      <w:r>
        <w:rPr>
          <w:lang w:eastAsia="ru-RU"/>
          <w:rFonts w:ascii="Courier New" w:eastAsia="Times New Roman" w:hAnsi="Courier New" w:cs="Courier New"/>
          <w:sz w:val="20"/>
          <w:szCs w:val="20"/>
        </w:rPr>
        <w:t xml:space="preserve">    Настоящим заявлением подтверждаем, что в отношении_____________________</w:t>
      </w:r>
    </w:p>
    <w:p>
      <w:pPr>
        <w:autoSpaceDE w:val="off"/>
        <w:autoSpaceDN w:val="off"/>
        <w:widowControl w:val="off"/>
        <w:jc w:val="both"/>
        <w:rPr>
          <w:lang w:eastAsia="ru-RU"/>
          <w:rFonts w:ascii="Courier New" w:eastAsia="Times New Roman" w:hAnsi="Courier New" w:cs="Courier New"/>
          <w:sz w:val="20"/>
          <w:szCs w:val="20"/>
        </w:rPr>
      </w:pPr>
      <w:r>
        <w:rPr>
          <w:lang w:eastAsia="ru-RU"/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(полное наименование</w:t>
      </w:r>
    </w:p>
    <w:p>
      <w:pPr>
        <w:autoSpaceDE w:val="off"/>
        <w:autoSpaceDN w:val="off"/>
        <w:widowControl w:val="off"/>
        <w:jc w:val="both"/>
        <w:rPr>
          <w:lang w:eastAsia="ru-RU"/>
          <w:rFonts w:ascii="Courier New" w:eastAsia="Times New Roman" w:hAnsi="Courier New" w:cs="Courier New"/>
          <w:sz w:val="20"/>
          <w:szCs w:val="20"/>
        </w:rPr>
      </w:pPr>
      <w:r>
        <w:rPr>
          <w:lang w:eastAsia="ru-RU"/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>
      <w:pPr>
        <w:autoSpaceDE w:val="off"/>
        <w:autoSpaceDN w:val="off"/>
        <w:widowControl w:val="off"/>
        <w:jc w:val="both"/>
        <w:rPr>
          <w:lang w:eastAsia="ru-RU"/>
          <w:rFonts w:ascii="Courier New" w:eastAsia="Times New Roman" w:hAnsi="Courier New" w:cs="Courier New"/>
          <w:sz w:val="20"/>
          <w:szCs w:val="20"/>
        </w:rPr>
      </w:pPr>
      <w:r>
        <w:rPr>
          <w:lang w:eastAsia="ru-RU"/>
          <w:rFonts w:ascii="Courier New" w:eastAsia="Times New Roman" w:hAnsi="Courier New" w:cs="Courier New"/>
          <w:sz w:val="20"/>
          <w:szCs w:val="20"/>
        </w:rPr>
        <w:t xml:space="preserve">       юридического лица в соответствии с учредительными документами</w:t>
      </w:r>
    </w:p>
    <w:p>
      <w:pPr>
        <w:autoSpaceDE w:val="off"/>
        <w:autoSpaceDN w:val="off"/>
        <w:widowControl w:val="off"/>
        <w:jc w:val="both"/>
        <w:rPr>
          <w:lang w:eastAsia="ru-RU"/>
          <w:rFonts w:ascii="Courier New" w:eastAsia="Times New Roman" w:hAnsi="Courier New" w:cs="Courier New"/>
          <w:sz w:val="20"/>
          <w:szCs w:val="20"/>
        </w:rPr>
      </w:pPr>
      <w:r>
        <w:rPr>
          <w:lang w:eastAsia="ru-RU"/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>
      <w:pPr>
        <w:autoSpaceDE w:val="off"/>
        <w:autoSpaceDN w:val="off"/>
        <w:widowControl w:val="off"/>
        <w:jc w:val="both"/>
        <w:rPr>
          <w:lang w:eastAsia="ru-RU"/>
          <w:rFonts w:ascii="Courier New" w:eastAsia="Times New Roman" w:hAnsi="Courier New" w:cs="Courier New"/>
          <w:sz w:val="20"/>
          <w:szCs w:val="20"/>
        </w:rPr>
      </w:pPr>
      <w:r>
        <w:rPr>
          <w:lang w:eastAsia="ru-RU"/>
          <w:rFonts w:ascii="Courier New" w:eastAsia="Times New Roman" w:hAnsi="Courier New" w:cs="Courier New"/>
          <w:sz w:val="20"/>
          <w:szCs w:val="20"/>
        </w:rPr>
        <w:t xml:space="preserve">                или Ф.И.О. индивидуального предпринимателя)</w:t>
      </w:r>
    </w:p>
    <w:p>
      <w:pPr>
        <w:autoSpaceDE w:val="off"/>
        <w:autoSpaceDN w:val="off"/>
        <w:widowControl w:val="off"/>
        <w:jc w:val="both"/>
        <w:rPr>
          <w:lang w:eastAsia="ru-RU"/>
          <w:rFonts w:ascii="Courier New" w:eastAsia="Times New Roman" w:hAnsi="Courier New" w:cs="Courier New"/>
          <w:sz w:val="20"/>
          <w:szCs w:val="20"/>
        </w:rPr>
      </w:pPr>
      <w:r>
        <w:rPr>
          <w:lang w:eastAsia="ru-RU"/>
          <w:rFonts w:ascii="Courier New" w:eastAsia="Times New Roman" w:hAnsi="Courier New" w:cs="Courier New"/>
          <w:sz w:val="20"/>
          <w:szCs w:val="20"/>
        </w:rPr>
        <w:t>не проводятся процедуры ликвидации или банкротства, а также деятельность не</w:t>
      </w:r>
    </w:p>
    <w:p>
      <w:pPr>
        <w:autoSpaceDE w:val="off"/>
        <w:autoSpaceDN w:val="off"/>
        <w:widowControl w:val="off"/>
        <w:jc w:val="both"/>
        <w:rPr>
          <w:lang w:eastAsia="ru-RU"/>
          <w:rFonts w:ascii="Courier New" w:eastAsia="Times New Roman" w:hAnsi="Courier New" w:cs="Courier New"/>
          <w:sz w:val="20"/>
          <w:szCs w:val="20"/>
        </w:rPr>
      </w:pPr>
      <w:r>
        <w:rPr>
          <w:lang w:eastAsia="ru-RU"/>
          <w:rFonts w:ascii="Courier New" w:eastAsia="Times New Roman" w:hAnsi="Courier New" w:cs="Courier New"/>
          <w:sz w:val="20"/>
          <w:szCs w:val="20"/>
        </w:rPr>
        <w:t>приостановлена  в  порядке,  установленном  действующим   законодательством</w:t>
      </w:r>
    </w:p>
    <w:p>
      <w:pPr>
        <w:autoSpaceDE w:val="off"/>
        <w:autoSpaceDN w:val="off"/>
        <w:widowControl w:val="off"/>
        <w:jc w:val="both"/>
        <w:rPr>
          <w:lang w:eastAsia="ru-RU"/>
          <w:rFonts w:ascii="Courier New" w:eastAsia="Times New Roman" w:hAnsi="Courier New" w:cs="Courier New"/>
          <w:sz w:val="20"/>
          <w:szCs w:val="20"/>
        </w:rPr>
      </w:pPr>
      <w:r>
        <w:rPr>
          <w:lang w:eastAsia="ru-RU"/>
          <w:rFonts w:ascii="Courier New" w:eastAsia="Times New Roman" w:hAnsi="Courier New" w:cs="Courier New"/>
          <w:sz w:val="20"/>
          <w:szCs w:val="20"/>
        </w:rPr>
        <w:t xml:space="preserve">Российской Федерации.    </w:t>
      </w:r>
    </w:p>
    <w:p>
      <w:pPr>
        <w:autoSpaceDE w:val="off"/>
        <w:autoSpaceDN w:val="off"/>
        <w:widowControl w:val="off"/>
        <w:jc w:val="both"/>
        <w:rPr>
          <w:szCs w:val="28"/>
        </w:rPr>
      </w:pPr>
      <w:r>
        <w:rPr>
          <w:lang w:eastAsia="ru-RU"/>
          <w:rFonts w:ascii="Courier New" w:eastAsia="Times New Roman" w:hAnsi="Courier New" w:cs="Courier New"/>
          <w:sz w:val="20"/>
          <w:szCs w:val="20"/>
        </w:rPr>
        <w:t xml:space="preserve">                                                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5495"/>
        <w:gridCol w:w="425"/>
        <w:gridCol w:w="3152"/>
      </w:tblGrid>
      <w:tr>
        <w:tc>
          <w:tcPr>
            <w:tcW w:w="5495" w:type="dxa"/>
            <w:shd w:val="clear" w:color="auto" w:fill="auto"/>
          </w:tcPr>
          <w:p>
            <w:pPr>
              <w:adjustRightInd/>
              <w:autoSpaceDE w:val="off"/>
              <w:autoSpaceDN w:val="off"/>
              <w:widowControl w:val="off"/>
              <w:jc w:val="center"/>
              <w:rPr>
                <w:lang w:eastAsia="ru-RU"/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lang w:eastAsia="ru-RU"/>
                <w:rFonts w:ascii="Courier New" w:eastAsia="Times New Roman" w:hAnsi="Courier New" w:cs="Courier New"/>
                <w:sz w:val="20"/>
                <w:szCs w:val="20"/>
              </w:rPr>
              <w:t>(указывается должность в соответствии с учредительными документами или документами, подтверждающими правоспособность)</w:t>
            </w:r>
          </w:p>
        </w:tc>
        <w:tc>
          <w:tcPr>
            <w:tcW w:w="425" w:type="dxa"/>
            <w:shd w:val="clear" w:color="auto" w:fill="auto"/>
          </w:tcPr>
          <w:p>
            <w:pPr>
              <w:adjustRightInd/>
              <w:autoSpaceDE w:val="off"/>
              <w:autoSpaceDN w:val="off"/>
              <w:widowControl w:val="off"/>
              <w:jc w:val="center"/>
              <w:rPr>
                <w:lang w:eastAsia="ru-RU"/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auto"/>
          </w:tcPr>
          <w:p>
            <w:pPr>
              <w:adjustRightInd/>
              <w:autoSpaceDE w:val="off"/>
              <w:autoSpaceDN w:val="off"/>
              <w:widowControl w:val="off"/>
              <w:jc w:val="center"/>
              <w:rPr>
                <w:lang w:eastAsia="ru-RU"/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lang w:eastAsia="ru-RU"/>
                <w:rFonts w:ascii="Courier New" w:eastAsia="Times New Roman" w:hAnsi="Courier New" w:cs="Courier New"/>
                <w:sz w:val="20"/>
                <w:szCs w:val="20"/>
              </w:rPr>
              <w:t>(Ф.И.О. руководителя юридического лица или индивидуального предпринимателя, подпись)</w:t>
            </w:r>
          </w:p>
        </w:tc>
      </w:tr>
      <w:tr>
        <w:tc>
          <w:tcPr>
            <w:tcW w:w="5495" w:type="dxa"/>
            <w:shd w:val="clear" w:color="auto" w:fill="auto"/>
          </w:tcPr>
          <w:p>
            <w:pPr>
              <w:adjustRightInd/>
              <w:autoSpaceDE w:val="off"/>
              <w:autoSpaceDN w:val="off"/>
              <w:widowControl w:val="off"/>
              <w:jc w:val="both"/>
              <w:rPr>
                <w:lang w:eastAsia="ru-RU"/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>
            <w:pPr>
              <w:adjustRightInd/>
              <w:autoSpaceDE w:val="off"/>
              <w:autoSpaceDN w:val="off"/>
              <w:widowControl w:val="off"/>
              <w:jc w:val="both"/>
              <w:rPr>
                <w:lang w:eastAsia="ru-RU"/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auto"/>
          </w:tcPr>
          <w:p>
            <w:pPr>
              <w:adjustRightInd/>
              <w:autoSpaceDE w:val="off"/>
              <w:autoSpaceDN w:val="off"/>
              <w:widowControl w:val="off"/>
              <w:jc w:val="both"/>
              <w:rPr>
                <w:lang w:eastAsia="ru-RU"/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>
        <w:tc>
          <w:tcPr>
            <w:tcW w:w="5495" w:type="dxa"/>
            <w:shd w:val="clear" w:color="auto" w:fill="auto"/>
          </w:tcPr>
          <w:p>
            <w:pPr>
              <w:adjustRightInd/>
              <w:autoSpaceDE w:val="off"/>
              <w:autoSpaceDN w:val="off"/>
              <w:widowControl w:val="off"/>
              <w:jc w:val="both"/>
              <w:rPr>
                <w:lang w:eastAsia="ru-RU"/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lang w:eastAsia="ru-RU"/>
                <w:rFonts w:ascii="Courier New" w:eastAsia="Times New Roman" w:hAnsi="Courier New" w:cs="Courier New"/>
                <w:sz w:val="20"/>
                <w:szCs w:val="20"/>
              </w:rPr>
              <w:t>Дата подачи заявки</w:t>
            </w:r>
          </w:p>
        </w:tc>
        <w:tc>
          <w:tcPr>
            <w:tcW w:w="425" w:type="dxa"/>
            <w:shd w:val="clear" w:color="auto" w:fill="auto"/>
          </w:tcPr>
          <w:p>
            <w:pPr>
              <w:adjustRightInd/>
              <w:autoSpaceDE w:val="off"/>
              <w:autoSpaceDN w:val="off"/>
              <w:widowControl w:val="off"/>
              <w:jc w:val="both"/>
              <w:rPr>
                <w:lang w:eastAsia="ru-RU"/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auto"/>
          </w:tcPr>
          <w:p>
            <w:pPr>
              <w:adjustRightInd/>
              <w:autoSpaceDE w:val="off"/>
              <w:autoSpaceDN w:val="off"/>
              <w:widowControl w:val="off"/>
              <w:jc w:val="both"/>
              <w:rPr>
                <w:lang w:eastAsia="ru-RU"/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lang w:eastAsia="ru-RU"/>
                <w:rFonts w:ascii="Courier New" w:eastAsia="Times New Roman" w:hAnsi="Courier New" w:cs="Courier New"/>
                <w:sz w:val="20"/>
                <w:szCs w:val="20"/>
              </w:rPr>
              <w:t>Место печати</w:t>
            </w:r>
          </w:p>
        </w:tc>
      </w:tr>
    </w:tbl>
    <w:p>
      <w:pPr>
        <w:adjustRightInd/>
        <w:ind w:firstLine="539"/>
        <w:autoSpaceDE w:val="off"/>
        <w:autoSpaceDN w:val="off"/>
        <w:widowControl w:val="off"/>
        <w:jc w:val="both"/>
        <w:rPr>
          <w:lang w:eastAsia="ru-RU"/>
          <w:rFonts w:ascii="Courier New" w:eastAsia="Times New Roman" w:hAnsi="Courier New" w:cs="Courier New"/>
          <w:sz w:val="20"/>
          <w:szCs w:val="20"/>
        </w:rPr>
      </w:pPr>
    </w:p>
    <w:p>
      <w:pPr>
        <w:adjustRightInd/>
        <w:ind w:firstLine="539"/>
        <w:autoSpaceDE w:val="off"/>
        <w:autoSpaceDN w:val="off"/>
        <w:widowControl w:val="off"/>
        <w:jc w:val="both"/>
        <w:rPr>
          <w:lang w:eastAsia="ru-RU"/>
          <w:rFonts w:ascii="Courier New" w:eastAsia="Times New Roman" w:hAnsi="Courier New" w:cs="Courier New"/>
          <w:sz w:val="16"/>
          <w:szCs w:val="16"/>
        </w:rPr>
      </w:pPr>
      <w:r>
        <w:rPr>
          <w:lang w:eastAsia="ru-RU"/>
          <w:rFonts w:ascii="Courier New" w:eastAsia="Times New Roman" w:hAnsi="Courier New" w:cs="Courier New"/>
          <w:sz w:val="16"/>
          <w:szCs w:val="16"/>
        </w:rPr>
        <w:t>Печать ставится индивидуальным предпринимателем при ее наличии.</w:t>
      </w:r>
    </w:p>
    <w:p>
      <w:pPr>
        <w:ind w:left="7788"/>
        <w:rPr>
          <w:rFonts w:ascii="Courier New" w:hAnsi="Courier New" w:cs="Courier New"/>
          <w:color w:val="FF0000"/>
          <w:sz w:val="20"/>
          <w:szCs w:val="20"/>
        </w:rPr>
      </w:pPr>
    </w:p>
    <w:p>
      <w:pPr>
        <w:ind w:left="7788"/>
        <w:jc w:val="right"/>
        <w:rPr>
          <w:lang w:eastAsia="ru-RU"/>
          <w:rFonts w:eastAsia="Times New Roman"/>
          <w:sz w:val="24"/>
          <w:szCs w:val="24"/>
        </w:rPr>
      </w:pPr>
    </w:p>
    <w:p>
      <w:pPr>
        <w:ind w:left="7788"/>
        <w:jc w:val="right"/>
        <w:rPr>
          <w:lang w:eastAsia="ru-RU"/>
          <w:rFonts w:eastAsia="Times New Roman"/>
          <w:sz w:val="24"/>
          <w:szCs w:val="24"/>
        </w:rPr>
      </w:pPr>
    </w:p>
    <w:p>
      <w:pPr>
        <w:ind w:left="7788"/>
        <w:jc w:val="right"/>
        <w:rPr>
          <w:lang w:eastAsia="ru-RU"/>
          <w:rFonts w:eastAsia="Times New Roman"/>
          <w:sz w:val="24"/>
          <w:szCs w:val="24"/>
        </w:rPr>
      </w:pPr>
    </w:p>
    <w:p>
      <w:pPr>
        <w:ind w:left="7788"/>
        <w:jc w:val="right"/>
        <w:rPr>
          <w:lang w:eastAsia="ru-RU"/>
          <w:rFonts w:eastAsia="Times New Roman"/>
          <w:sz w:val="24"/>
          <w:szCs w:val="24"/>
        </w:rPr>
      </w:pPr>
    </w:p>
    <w:p>
      <w:pPr>
        <w:ind w:left="7788"/>
        <w:jc w:val="right"/>
        <w:rPr>
          <w:lang w:eastAsia="ru-RU"/>
          <w:rFonts w:eastAsia="Times New Roman"/>
          <w:sz w:val="24"/>
          <w:szCs w:val="24"/>
        </w:rPr>
      </w:pPr>
    </w:p>
    <w:p>
      <w:pPr>
        <w:ind w:left="7788"/>
        <w:jc w:val="right"/>
        <w:rPr>
          <w:lang w:eastAsia="ru-RU"/>
          <w:rFonts w:eastAsia="Times New Roman"/>
          <w:sz w:val="24"/>
          <w:szCs w:val="24"/>
        </w:rPr>
      </w:pPr>
    </w:p>
    <w:p>
      <w:pPr>
        <w:ind w:left="7788"/>
        <w:jc w:val="right"/>
        <w:rPr>
          <w:lang w:eastAsia="ru-RU"/>
          <w:rFonts w:eastAsia="Times New Roman"/>
          <w:sz w:val="24"/>
          <w:szCs w:val="24"/>
        </w:rPr>
      </w:pPr>
    </w:p>
    <w:p>
      <w:pPr>
        <w:ind w:left="7788"/>
        <w:jc w:val="right"/>
        <w:rPr>
          <w:lang w:eastAsia="ru-RU"/>
          <w:rFonts w:eastAsia="Times New Roman"/>
          <w:sz w:val="24"/>
          <w:szCs w:val="24"/>
        </w:rPr>
      </w:pPr>
    </w:p>
    <w:p>
      <w:pPr>
        <w:ind w:left="7788"/>
        <w:jc w:val="right"/>
        <w:rPr>
          <w:lang w:eastAsia="ru-RU"/>
          <w:rFonts w:eastAsia="Times New Roman"/>
          <w:sz w:val="24"/>
          <w:szCs w:val="24"/>
        </w:rPr>
      </w:pPr>
    </w:p>
    <w:tbl>
      <w:tblPr>
        <w:tblStyle w:val="TableGrid"/>
        <w:tblW w:w="10348" w:type="dxa"/>
        <w:tblInd w:w="-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86"/>
        <w:gridCol w:w="5562"/>
      </w:tblGrid>
      <w:tr>
        <w:tc>
          <w:tcPr>
            <w:tcW w:w="4786" w:type="dxa"/>
          </w:tcPr>
          <w:p>
            <w:pPr>
              <w:adjustRightInd/>
              <w:autoSpaceDE w:val="off"/>
              <w:autoSpaceDN w:val="off"/>
              <w:widowControl w:val="off"/>
              <w:outlineLvl w:val="1"/>
              <w:jc w:val="right"/>
              <w:rPr>
                <w:lang w:eastAsia="ru-RU"/>
                <w:rFonts w:eastAsia="Times New Roman"/>
                <w:szCs w:val="28"/>
              </w:rPr>
            </w:pPr>
          </w:p>
        </w:tc>
        <w:tc>
          <w:tcPr>
            <w:tcW w:w="5562" w:type="dxa"/>
          </w:tcPr>
          <w:p>
            <w:pPr>
              <w:adjustRightInd/>
              <w:autoSpaceDE w:val="off"/>
              <w:autoSpaceDN w:val="off"/>
              <w:widowControl w:val="off"/>
              <w:outlineLvl w:val="1"/>
              <w:jc w:val="right"/>
              <w:rPr>
                <w:lang w:eastAsia="ru-RU"/>
                <w:rFonts w:eastAsia="Times New Roman"/>
                <w:szCs w:val="28"/>
              </w:rPr>
            </w:pPr>
          </w:p>
          <w:p>
            <w:pPr>
              <w:adjustRightInd/>
              <w:autoSpaceDE w:val="off"/>
              <w:autoSpaceDN w:val="off"/>
              <w:widowControl w:val="off"/>
              <w:outlineLvl w:val="1"/>
              <w:jc w:val="right"/>
              <w:rPr>
                <w:lang w:eastAsia="ru-RU"/>
                <w:rFonts w:eastAsia="Times New Roman"/>
                <w:sz w:val="24"/>
                <w:szCs w:val="24"/>
              </w:rPr>
            </w:pPr>
            <w:r>
              <w:rPr>
                <w:lang w:eastAsia="ru-RU"/>
                <w:rFonts w:eastAsia="Times New Roman"/>
                <w:sz w:val="24"/>
                <w:szCs w:val="24"/>
              </w:rPr>
              <w:t xml:space="preserve">Приложение </w:t>
            </w:r>
          </w:p>
          <w:p>
            <w:pPr>
              <w:adjustRightInd/>
              <w:autoSpaceDE w:val="off"/>
              <w:autoSpaceDN w:val="off"/>
              <w:widowControl w:val="off"/>
              <w:outlineLvl w:val="1"/>
              <w:jc w:val="right"/>
              <w:rPr>
                <w:lang w:eastAsia="ru-RU"/>
                <w:rFonts w:eastAsia="Times New Roman"/>
                <w:szCs w:val="28"/>
              </w:rPr>
            </w:pPr>
            <w:r>
              <w:rPr>
                <w:lang w:eastAsia="ru-RU"/>
                <w:rFonts w:eastAsia="Times New Roman"/>
                <w:sz w:val="24"/>
                <w:szCs w:val="24"/>
              </w:rPr>
              <w:t xml:space="preserve">к Заявлению </w:t>
            </w:r>
          </w:p>
        </w:tc>
      </w:tr>
    </w:tbl>
    <w:p>
      <w:pPr>
        <w:autoSpaceDE w:val="off"/>
        <w:autoSpaceDN w:val="off"/>
        <w:widowControl w:val="off"/>
        <w:jc w:val="both"/>
        <w:rPr>
          <w:lang w:eastAsia="ru-RU"/>
          <w:rFonts w:ascii="Courier New" w:eastAsia="Times New Roman" w:hAnsi="Courier New" w:cs="Courier New"/>
          <w:color w:val="FF0000"/>
          <w:sz w:val="24"/>
          <w:szCs w:val="24"/>
        </w:rPr>
      </w:pPr>
      <w:r>
        <w:rPr>
          <w:lang w:eastAsia="ru-RU"/>
          <w:rFonts w:eastAsia="Times New Roman"/>
          <w:sz w:val="24"/>
          <w:szCs w:val="24"/>
        </w:rPr>
        <w:t xml:space="preserve"> (форма)</w:t>
      </w:r>
      <w:r>
        <w:rPr>
          <w:lang w:eastAsia="ru-RU"/>
          <w:rFonts w:ascii="Courier New" w:eastAsia="Times New Roman" w:hAnsi="Courier New" w:cs="Courier New"/>
          <w:color w:val="FF0000"/>
          <w:sz w:val="24"/>
          <w:szCs w:val="24"/>
        </w:rPr>
        <w:t xml:space="preserve">                       </w:t>
      </w:r>
    </w:p>
    <w:p>
      <w:pPr>
        <w:autoSpaceDE w:val="off"/>
        <w:autoSpaceDN w:val="off"/>
        <w:widowControl w:val="off"/>
        <w:jc w:val="both"/>
        <w:rPr>
          <w:lang w:eastAsia="ru-RU"/>
          <w:rFonts w:ascii="Courier New" w:eastAsia="Times New Roman" w:hAnsi="Courier New" w:cs="Courier New"/>
          <w:color w:val="FF0000"/>
          <w:sz w:val="24"/>
          <w:szCs w:val="24"/>
        </w:rPr>
      </w:pPr>
      <w:r>
        <w:rPr>
          <w:lang w:eastAsia="ru-RU"/>
          <w:rFonts w:ascii="Courier New" w:eastAsia="Times New Roman" w:hAnsi="Courier New" w:cs="Courier New"/>
          <w:color w:val="FF0000"/>
          <w:sz w:val="24"/>
          <w:szCs w:val="24"/>
        </w:rPr>
        <w:t xml:space="preserve">                                                      </w:t>
      </w:r>
    </w:p>
    <w:p>
      <w:pPr>
        <w:jc w:val="center"/>
        <w:rPr>
          <w:lang w:eastAsia="ru-RU"/>
          <w:rFonts w:eastAsia="Times New Roman"/>
          <w:b/>
          <w:szCs w:val="28"/>
        </w:rPr>
      </w:pPr>
      <w:r>
        <w:rPr>
          <w:lang w:eastAsia="ru-RU"/>
          <w:rFonts w:eastAsia="Times New Roman"/>
          <w:b/>
          <w:szCs w:val="28"/>
        </w:rPr>
        <w:t>АНКЕТА</w:t>
      </w:r>
    </w:p>
    <w:p>
      <w:pPr>
        <w:ind w:left="7788"/>
        <w:rPr>
          <w:lang w:eastAsia="ru-RU"/>
          <w:rFonts w:eastAsia="Times New Roman"/>
          <w:szCs w:val="28"/>
        </w:rPr>
      </w:pPr>
    </w:p>
    <w:p>
      <w:pPr>
        <w:ind w:right="-144"/>
        <w:jc w:val="center"/>
        <w:rPr>
          <w:lang w:eastAsia="ru-RU"/>
          <w:rFonts w:eastAsia="Times New Roman"/>
          <w:szCs w:val="28"/>
        </w:rPr>
      </w:pPr>
      <w:r>
        <w:rPr>
          <w:lang w:eastAsia="ru-RU"/>
          <w:rFonts w:eastAsia="Times New Roman"/>
          <w:szCs w:val="28"/>
        </w:rPr>
        <w:t xml:space="preserve">участника  конкурса  </w:t>
      </w:r>
    </w:p>
    <w:p>
      <w:pPr>
        <w:ind w:right="-144"/>
        <w:jc w:val="center"/>
        <w:rPr>
          <w:lang w:eastAsia="ru-RU"/>
          <w:rFonts w:eastAsia="Times New Roman"/>
          <w:szCs w:val="28"/>
        </w:rPr>
      </w:pPr>
      <w:r>
        <w:rPr>
          <w:lang w:eastAsia="ru-RU"/>
          <w:rFonts w:eastAsia="Times New Roman"/>
          <w:szCs w:val="28"/>
        </w:rPr>
        <w:t>«</w:t>
      </w:r>
      <w:r>
        <w:rPr>
          <w:lang w:eastAsia="ru-RU"/>
          <w:rFonts w:eastAsia="Times New Roman"/>
          <w:sz w:val="24"/>
          <w:szCs w:val="24"/>
        </w:rPr>
        <w:t xml:space="preserve">Лучшее </w:t>
      </w:r>
      <w:r>
        <w:rPr>
          <w:szCs w:val="28"/>
        </w:rPr>
        <w:t>предприятие в сфере народных, художественных промыслов и ремесел</w:t>
      </w:r>
      <w:r>
        <w:rPr>
          <w:lang w:eastAsia="ru-RU"/>
          <w:rFonts w:eastAsia="Times New Roman"/>
          <w:szCs w:val="28"/>
        </w:rPr>
        <w:t>».</w:t>
      </w:r>
    </w:p>
    <w:p>
      <w:pPr>
        <w:jc w:val="both"/>
        <w:rPr>
          <w:lang w:eastAsia="ru-RU"/>
          <w:rFonts w:eastAsia="Times New Roman"/>
          <w:sz w:val="24"/>
          <w:szCs w:val="24"/>
        </w:rPr>
      </w:pPr>
      <w:r>
        <w:rPr>
          <w:lang w:eastAsia="ru-RU"/>
          <w:rFonts w:eastAsia="Times New Roman"/>
          <w:szCs w:val="28"/>
        </w:rPr>
        <w:tab/>
      </w:r>
    </w:p>
    <w:tbl>
      <w:tblPr>
        <w:tblStyle w:val="TableGrid"/>
        <w:tblW w:w="9781" w:type="dxa"/>
        <w:tblInd w:w="-34" w:type="dxa"/>
        <w:tblLook w:val="04A0" w:firstRow="1" w:lastRow="0" w:firstColumn="1" w:lastColumn="0" w:noHBand="0" w:noVBand="1"/>
      </w:tblPr>
      <w:tblGrid>
        <w:gridCol w:w="605"/>
        <w:gridCol w:w="4073"/>
        <w:gridCol w:w="1414"/>
        <w:gridCol w:w="3689"/>
      </w:tblGrid>
      <w:tr>
        <w:tc>
          <w:tcPr>
            <w:tcW w:w="0" w:type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073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 отбора</w:t>
            </w:r>
            <w:r>
              <w:rPr>
                <w:b/>
              </w:rPr>
              <w:t xml:space="preserve"> </w:t>
            </w:r>
            <w:r>
              <w:rPr>
                <w:b/>
                <w:sz w:val="24"/>
                <w:szCs w:val="24"/>
              </w:rPr>
              <w:t>конкурса                               «Лучший нестационарный торговый объект Ленинградской области»</w:t>
            </w:r>
          </w:p>
        </w:tc>
        <w:tc>
          <w:tcPr>
            <w:tcW w:w="0" w:type="auto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Значение критерия</w:t>
            </w:r>
          </w:p>
        </w:tc>
        <w:tc>
          <w:tcPr>
            <w:tcW w:w="3689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Документы, подтверждающие критерий отбора</w:t>
            </w:r>
          </w:p>
        </w:tc>
      </w:tr>
      <w:tr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73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89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7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Ассортимент изготавливаемых изделий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89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фотоотчет</w:t>
            </w:r>
          </w:p>
        </w:tc>
      </w:tr>
      <w:tr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7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наемных работников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89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о среднесписочной численности работников за три месяца, предшествующих дате подачи заявки </w:t>
            </w:r>
          </w:p>
        </w:tc>
      </w:tr>
      <w:tr>
        <w:tc>
          <w:tcPr>
            <w:tcW w:w="0" w:type="auto"/>
            <w:vMerge w:val="restart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7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заработной платы: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89" w:type="dxa"/>
            <w:vMerge w:val="restart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о величине средней заработной платы работников, занятых на полный рабочий день, за три месяца, предшествующих дате подачи заявки </w:t>
            </w:r>
          </w:p>
        </w:tc>
      </w:tr>
      <w:tr>
        <w:tc>
          <w:tcPr>
            <w:tcW w:w="0" w:type="auto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до10 тыс.руб. 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89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0" w:type="auto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до 20 тыс.руб.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89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70" w:hRule="atLeast"/>
        </w:trPr>
        <w:tc>
          <w:tcPr>
            <w:tcW w:w="0" w:type="auto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выше 20 тыс.руб. 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89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0" w:type="auto"/>
            <w:vMerge w:val="restart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7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сотрудников: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3689" w:type="dxa"/>
            <w:vMerge w:val="restart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 диплома об образовании по торговым специальностям, свидетельство о повышении квалификации, диплом об участии в конкурсе  профессионального мастерства и др.</w:t>
            </w:r>
            <w:r>
              <w:t xml:space="preserve"> </w:t>
            </w:r>
          </w:p>
        </w:tc>
      </w:tr>
      <w:tr>
        <w:tc>
          <w:tcPr>
            <w:tcW w:w="0" w:type="auto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Профильное образование 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*</w:t>
            </w:r>
          </w:p>
        </w:tc>
        <w:tc>
          <w:tcPr>
            <w:tcW w:w="3689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0" w:type="auto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квалификации 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*</w:t>
            </w:r>
          </w:p>
        </w:tc>
        <w:tc>
          <w:tcPr>
            <w:tcW w:w="3689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0" w:type="auto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ярмарках на территории Ленинградской области</w:t>
            </w:r>
          </w:p>
        </w:tc>
        <w:tc>
          <w:tcPr>
            <w:tcW w:w="0" w:type="auto"/>
          </w:tcPr>
          <w:p>
            <w:pPr>
              <w:jc w:val="center"/>
            </w:pPr>
          </w:p>
        </w:tc>
        <w:tc>
          <w:tcPr>
            <w:tcW w:w="3689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0" w:type="auto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ярмарках за пределами Ленинградской области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*</w:t>
            </w:r>
          </w:p>
        </w:tc>
        <w:tc>
          <w:tcPr>
            <w:tcW w:w="3689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0" w:type="auto"/>
            <w:vMerge w:val="restart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07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 предприятия:</w:t>
            </w:r>
          </w:p>
        </w:tc>
        <w:tc>
          <w:tcPr>
            <w:tcW w:w="0" w:type="auto"/>
          </w:tcPr>
          <w:p>
            <w:pPr>
              <w:jc w:val="center"/>
            </w:pPr>
          </w:p>
        </w:tc>
        <w:tc>
          <w:tcPr>
            <w:tcW w:w="3689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фотоотчет</w:t>
            </w:r>
          </w:p>
        </w:tc>
      </w:tr>
      <w:tr>
        <w:tc>
          <w:tcPr>
            <w:tcW w:w="0" w:type="auto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логотипа на производимой продукции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*</w:t>
            </w:r>
          </w:p>
        </w:tc>
        <w:tc>
          <w:tcPr>
            <w:tcW w:w="3689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фотоотчет</w:t>
            </w:r>
          </w:p>
        </w:tc>
      </w:tr>
      <w:tr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07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информации в СМИ, за исключением рекламной информации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*</w:t>
            </w:r>
          </w:p>
        </w:tc>
        <w:tc>
          <w:tcPr>
            <w:tcW w:w="3689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статьи с указанием названия издания и даты опубликования, ссылка на интернет-издание , сайт</w:t>
            </w:r>
          </w:p>
        </w:tc>
      </w:tr>
    </w:tbl>
    <w:p>
      <w:pPr>
        <w:rPr>
          <w:lang w:eastAsia="ru-RU"/>
          <w:rFonts w:eastAsia="Times New Roman"/>
          <w:sz w:val="24"/>
          <w:szCs w:val="24"/>
        </w:rPr>
      </w:pPr>
      <w:r>
        <w:rPr>
          <w:lang w:eastAsia="ru-RU"/>
          <w:rFonts w:eastAsia="Times New Roman"/>
          <w:sz w:val="24"/>
          <w:szCs w:val="24"/>
        </w:rPr>
        <w:t>*-  графа 3 заполняется соответственно «да» или «нет».</w:t>
      </w:r>
    </w:p>
    <w:p>
      <w:pPr>
        <w:rPr>
          <w:lang w:eastAsia="ru-RU"/>
          <w:rFonts w:eastAsia="Times New Roman"/>
          <w:sz w:val="24"/>
          <w:szCs w:val="24"/>
        </w:rPr>
      </w:pPr>
    </w:p>
    <w:p>
      <w:pPr>
        <w:rPr>
          <w:lang w:eastAsia="ru-RU"/>
          <w:rFonts w:eastAsia="Times New Roman"/>
          <w:sz w:val="24"/>
          <w:szCs w:val="24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495"/>
        <w:gridCol w:w="425"/>
        <w:gridCol w:w="4286"/>
      </w:tblGrid>
      <w:tr>
        <w:tc>
          <w:tcPr>
            <w:tcW w:w="5495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adjustRightInd/>
              <w:autoSpaceDE w:val="off"/>
              <w:autoSpaceDN w:val="off"/>
              <w:widowControl w:val="off"/>
              <w:jc w:val="center"/>
              <w:rPr>
                <w:lang w:eastAsia="ru-RU"/>
                <w:rFonts w:eastAsia="Times New Roman"/>
                <w:sz w:val="24"/>
                <w:szCs w:val="24"/>
              </w:rPr>
            </w:pPr>
            <w:r>
              <w:rPr>
                <w:lang w:eastAsia="ru-RU"/>
                <w:rFonts w:eastAsia="Times New Roman"/>
                <w:sz w:val="24"/>
                <w:szCs w:val="24"/>
              </w:rPr>
              <w:t>(указывается должность в соответствии с учредительными документами или документами, подтверждающими правоспособность)</w:t>
            </w:r>
          </w:p>
        </w:tc>
        <w:tc>
          <w:tcPr>
            <w:tcW w:w="425" w:type="dxa"/>
            <w:shd w:val="clear" w:color="auto" w:fill="auto"/>
          </w:tcPr>
          <w:p>
            <w:pPr>
              <w:adjustRightInd/>
              <w:autoSpaceDE w:val="off"/>
              <w:autoSpaceDN w:val="off"/>
              <w:widowControl w:val="off"/>
              <w:jc w:val="center"/>
              <w:rPr>
                <w:lang w:eastAsia="ru-RU"/>
                <w:rFonts w:eastAsia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adjustRightInd/>
              <w:autoSpaceDE w:val="off"/>
              <w:autoSpaceDN w:val="off"/>
              <w:widowControl w:val="off"/>
              <w:jc w:val="center"/>
              <w:rPr>
                <w:lang w:eastAsia="ru-RU"/>
                <w:rFonts w:eastAsia="Times New Roman"/>
                <w:sz w:val="24"/>
                <w:szCs w:val="24"/>
              </w:rPr>
            </w:pPr>
            <w:r>
              <w:rPr>
                <w:lang w:eastAsia="ru-RU"/>
                <w:rFonts w:eastAsia="Times New Roman"/>
                <w:sz w:val="24"/>
                <w:szCs w:val="24"/>
              </w:rPr>
              <w:t>(Ф.И.О. руководителя юридического лица или индивидуального предпринимателя, подпись)</w:t>
            </w:r>
          </w:p>
        </w:tc>
      </w:tr>
      <w:tr>
        <w:tc>
          <w:tcPr>
            <w:tcW w:w="5495" w:type="dxa"/>
            <w:shd w:val="clear" w:color="auto" w:fill="auto"/>
          </w:tcPr>
          <w:p>
            <w:pPr>
              <w:adjustRightInd/>
              <w:autoSpaceDE w:val="off"/>
              <w:autoSpaceDN w:val="off"/>
              <w:widowControl w:val="off"/>
              <w:jc w:val="both"/>
              <w:rPr>
                <w:lang w:eastAsia="ru-RU"/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>
            <w:pPr>
              <w:adjustRightInd/>
              <w:autoSpaceDE w:val="off"/>
              <w:autoSpaceDN w:val="off"/>
              <w:widowControl w:val="off"/>
              <w:jc w:val="both"/>
              <w:rPr>
                <w:lang w:eastAsia="ru-RU"/>
                <w:rFonts w:eastAsia="Times New Roman"/>
                <w:sz w:val="20"/>
                <w:szCs w:val="20"/>
              </w:rPr>
            </w:pPr>
          </w:p>
        </w:tc>
        <w:tc>
          <w:tcPr>
            <w:tcW w:w="4286" w:type="dxa"/>
            <w:shd w:val="clear" w:color="auto" w:fill="auto"/>
          </w:tcPr>
          <w:p>
            <w:pPr>
              <w:adjustRightInd/>
              <w:autoSpaceDE w:val="off"/>
              <w:autoSpaceDN w:val="off"/>
              <w:widowControl w:val="off"/>
              <w:jc w:val="both"/>
              <w:rPr>
                <w:lang w:eastAsia="ru-RU"/>
                <w:rFonts w:eastAsia="Times New Roman"/>
                <w:sz w:val="20"/>
                <w:szCs w:val="20"/>
              </w:rPr>
            </w:pPr>
          </w:p>
        </w:tc>
      </w:tr>
      <w:tr>
        <w:tc>
          <w:tcPr>
            <w:tcW w:w="5495" w:type="dxa"/>
            <w:shd w:val="clear" w:color="auto" w:fill="auto"/>
          </w:tcPr>
          <w:p>
            <w:pPr>
              <w:adjustRightInd/>
              <w:autoSpaceDE w:val="off"/>
              <w:autoSpaceDN w:val="off"/>
              <w:widowControl w:val="off"/>
              <w:jc w:val="both"/>
              <w:rPr>
                <w:lang w:eastAsia="ru-RU"/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>
            <w:pPr>
              <w:adjustRightInd/>
              <w:autoSpaceDE w:val="off"/>
              <w:autoSpaceDN w:val="off"/>
              <w:widowControl w:val="off"/>
              <w:jc w:val="both"/>
              <w:rPr>
                <w:lang w:eastAsia="ru-RU"/>
                <w:rFonts w:eastAsia="Times New Roman"/>
                <w:sz w:val="20"/>
                <w:szCs w:val="20"/>
              </w:rPr>
            </w:pPr>
          </w:p>
        </w:tc>
        <w:tc>
          <w:tcPr>
            <w:tcW w:w="4286" w:type="dxa"/>
            <w:shd w:val="clear" w:color="auto" w:fill="auto"/>
          </w:tcPr>
          <w:p>
            <w:pPr>
              <w:adjustRightInd/>
              <w:autoSpaceDE w:val="off"/>
              <w:autoSpaceDN w:val="off"/>
              <w:widowControl w:val="off"/>
              <w:jc w:val="both"/>
              <w:rPr>
                <w:lang w:eastAsia="ru-RU"/>
                <w:rFonts w:eastAsia="Times New Roman"/>
                <w:sz w:val="20"/>
                <w:szCs w:val="20"/>
              </w:rPr>
            </w:pPr>
            <w:r>
              <w:rPr>
                <w:lang w:eastAsia="ru-RU"/>
                <w:rFonts w:eastAsia="Times New Roman"/>
                <w:sz w:val="20"/>
                <w:szCs w:val="20"/>
              </w:rPr>
              <w:t>Место печати</w:t>
            </w:r>
          </w:p>
        </w:tc>
      </w:tr>
    </w:tbl>
    <w:p>
      <w:pPr>
        <w:adjustRightInd/>
        <w:ind w:firstLine="539"/>
        <w:autoSpaceDE w:val="off"/>
        <w:autoSpaceDN w:val="off"/>
        <w:widowControl w:val="off"/>
        <w:jc w:val="both"/>
        <w:rPr>
          <w:lang w:eastAsia="ru-RU"/>
          <w:rFonts w:eastAsia="Times New Roman"/>
          <w:sz w:val="20"/>
          <w:szCs w:val="20"/>
        </w:rPr>
      </w:pPr>
    </w:p>
    <w:p>
      <w:pPr>
        <w:adjustRightInd/>
        <w:ind w:firstLine="539"/>
        <w:autoSpaceDE w:val="off"/>
        <w:autoSpaceDN w:val="off"/>
        <w:widowControl w:val="off"/>
        <w:jc w:val="both"/>
        <w:rPr>
          <w:lang w:eastAsia="ru-RU"/>
          <w:rFonts w:eastAsia="Times New Roman"/>
          <w:sz w:val="16"/>
          <w:szCs w:val="16"/>
        </w:rPr>
      </w:pPr>
      <w:r>
        <w:rPr>
          <w:lang w:eastAsia="ru-RU"/>
          <w:rFonts w:eastAsia="Times New Roman"/>
          <w:sz w:val="16"/>
          <w:szCs w:val="16"/>
        </w:rPr>
        <w:t>Печать ставится индивидуальным предпринимателем при ее наличии.</w:t>
      </w:r>
    </w:p>
    <w:p>
      <w:pPr>
        <w:rPr>
          <w:lang w:eastAsia="ru-RU"/>
          <w:rFonts w:eastAsia="Times New Roman"/>
          <w:sz w:val="24"/>
          <w:szCs w:val="24"/>
        </w:rPr>
      </w:pPr>
    </w:p>
    <w:p>
      <w:pPr>
        <w:rPr>
          <w:lang w:eastAsia="ru-RU"/>
          <w:rFonts w:eastAsia="Times New Roman"/>
          <w:sz w:val="24"/>
          <w:szCs w:val="24"/>
        </w:rPr>
      </w:pPr>
      <w:r>
        <w:rPr>
          <w:lang w:eastAsia="ru-RU"/>
          <w:rFonts w:eastAsia="Times New Roman"/>
          <w:sz w:val="24"/>
          <w:szCs w:val="24"/>
        </w:rPr>
        <w:t>Согласовано:</w:t>
      </w:r>
    </w:p>
    <w:p>
      <w:pPr>
        <w:jc w:val="center"/>
        <w:rPr>
          <w:lang w:eastAsia="ru-RU"/>
          <w:rFonts w:eastAsia="Times New Roman"/>
          <w:sz w:val="24"/>
          <w:szCs w:val="24"/>
        </w:rPr>
      </w:pPr>
    </w:p>
    <w:tbl>
      <w:tblPr>
        <w:tblStyle w:val="TableGrid"/>
        <w:tblW w:w="102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495"/>
        <w:gridCol w:w="4785"/>
      </w:tblGrid>
      <w:tr>
        <w:tc>
          <w:tcPr>
            <w:tcW w:w="5495" w:type="dxa"/>
          </w:tcPr>
          <w:p>
            <w:pPr>
              <w:rPr>
                <w:lang w:eastAsia="ru-RU"/>
                <w:rFonts w:eastAsia="Times New Roman"/>
                <w:sz w:val="24"/>
                <w:szCs w:val="24"/>
              </w:rPr>
            </w:pPr>
            <w:r>
              <w:rPr>
                <w:lang w:eastAsia="ru-RU"/>
                <w:rFonts w:eastAsia="Times New Roman"/>
                <w:sz w:val="24"/>
                <w:szCs w:val="24"/>
              </w:rPr>
              <w:t>Глава администрации МО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lang w:eastAsia="ru-RU"/>
                <w:rFonts w:eastAsia="Times New Roman"/>
                <w:sz w:val="24"/>
                <w:szCs w:val="24"/>
              </w:rPr>
            </w:pPr>
          </w:p>
        </w:tc>
      </w:tr>
      <w:tr>
        <w:tc>
          <w:tcPr>
            <w:tcW w:w="5495" w:type="dxa"/>
          </w:tcPr>
          <w:p>
            <w:pPr>
              <w:rPr>
                <w:lang w:eastAsia="ru-RU"/>
                <w:rFonts w:eastAsia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</w:tcBorders>
          </w:tcPr>
          <w:p>
            <w:pPr>
              <w:jc w:val="center"/>
              <w:rPr>
                <w:lang w:eastAsia="ru-RU"/>
                <w:rFonts w:eastAsia="Times New Roman"/>
                <w:sz w:val="24"/>
                <w:szCs w:val="24"/>
              </w:rPr>
            </w:pPr>
            <w:r>
              <w:rPr>
                <w:lang w:eastAsia="ru-RU"/>
                <w:rFonts w:eastAsia="Times New Roman"/>
                <w:sz w:val="24"/>
                <w:szCs w:val="24"/>
              </w:rPr>
              <w:t>(подпись, Ф.И.О)</w:t>
            </w:r>
          </w:p>
        </w:tc>
      </w:tr>
      <w:tr>
        <w:tc>
          <w:tcPr>
            <w:tcW w:w="5495" w:type="dxa"/>
          </w:tcPr>
          <w:p>
            <w:pPr>
              <w:rPr>
                <w:lang w:eastAsia="ru-RU"/>
                <w:rFonts w:eastAsia="Times New Roman"/>
                <w:sz w:val="24"/>
                <w:szCs w:val="24"/>
              </w:rPr>
            </w:pPr>
            <w:r>
              <w:rPr>
                <w:lang w:eastAsia="ru-RU"/>
                <w:rFonts w:eastAsia="Times New Roman"/>
                <w:sz w:val="24"/>
                <w:szCs w:val="24"/>
              </w:rPr>
              <w:t>«___»_________20___г.</w:t>
            </w:r>
          </w:p>
        </w:tc>
        <w:tc>
          <w:tcPr>
            <w:tcW w:w="4785" w:type="dxa"/>
          </w:tcPr>
          <w:p>
            <w:pPr>
              <w:rPr>
                <w:lang w:eastAsia="ru-RU"/>
                <w:rFonts w:eastAsia="Times New Roman"/>
                <w:sz w:val="24"/>
                <w:szCs w:val="24"/>
              </w:rPr>
            </w:pPr>
            <w:r>
              <w:rPr>
                <w:lang w:eastAsia="ru-RU"/>
                <w:rFonts w:eastAsia="Times New Roman"/>
                <w:sz w:val="24"/>
                <w:szCs w:val="24"/>
              </w:rPr>
              <w:t>М.П.</w:t>
            </w:r>
          </w:p>
        </w:tc>
      </w:tr>
      <w:tr>
        <w:tc>
          <w:tcPr>
            <w:tcW w:w="5495" w:type="dxa"/>
          </w:tcPr>
          <w:p>
            <w:pPr>
              <w:rPr>
                <w:lang w:eastAsia="ru-RU"/>
                <w:rFonts w:eastAsia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>
            <w:pPr>
              <w:jc w:val="center"/>
              <w:rPr>
                <w:lang w:eastAsia="ru-RU"/>
                <w:rFonts w:eastAsia="Times New Roman"/>
                <w:sz w:val="24"/>
                <w:szCs w:val="24"/>
              </w:rPr>
            </w:pPr>
          </w:p>
        </w:tc>
      </w:tr>
    </w:tbl>
    <w:p>
      <w:pPr>
        <w:jc w:val="center"/>
        <w:rPr>
          <w:lang w:eastAsia="ru-RU"/>
          <w:rFonts w:eastAsia="Times New Roman"/>
          <w:sz w:val="24"/>
          <w:szCs w:val="24"/>
        </w:rPr>
      </w:pPr>
    </w:p>
    <w:p>
      <w:pPr>
        <w:jc w:val="center"/>
        <w:rPr>
          <w:lang w:eastAsia="ru-RU"/>
          <w:rFonts w:eastAsia="Times New Roman"/>
          <w:sz w:val="24"/>
          <w:szCs w:val="24"/>
        </w:rPr>
      </w:pPr>
    </w:p>
    <w:p>
      <w:pPr>
        <w:jc w:val="center"/>
        <w:rPr>
          <w:lang w:eastAsia="ru-RU"/>
          <w:rFonts w:eastAsia="Times New Roman"/>
          <w:sz w:val="24"/>
          <w:szCs w:val="24"/>
        </w:rPr>
      </w:pPr>
    </w:p>
    <w:p>
      <w:pPr>
        <w:jc w:val="center"/>
        <w:rPr>
          <w:lang w:eastAsia="ru-RU"/>
          <w:rFonts w:eastAsia="Times New Roman"/>
          <w:sz w:val="24"/>
          <w:szCs w:val="24"/>
        </w:rPr>
      </w:pPr>
    </w:p>
    <w:p>
      <w:pPr>
        <w:jc w:val="center"/>
        <w:rPr>
          <w:lang w:eastAsia="ru-RU"/>
          <w:rFonts w:eastAsia="Times New Roman"/>
          <w:sz w:val="24"/>
          <w:szCs w:val="24"/>
        </w:rPr>
      </w:pPr>
    </w:p>
    <w:p>
      <w:pPr>
        <w:ind w:left="7788"/>
        <w:jc w:val="center"/>
        <w:rPr>
          <w:color w:val="FF0000"/>
          <w:sz w:val="24"/>
          <w:szCs w:val="24"/>
        </w:rPr>
      </w:pPr>
    </w:p>
    <w:p>
      <w:pPr>
        <w:ind w:left="7788"/>
        <w:rPr>
          <w:color w:val="FF0000"/>
        </w:rPr>
      </w:pPr>
    </w:p>
    <w:p>
      <w:pPr>
        <w:ind w:left="7788"/>
        <w:rPr>
          <w:color w:val="FF0000"/>
        </w:rPr>
      </w:pPr>
    </w:p>
    <w:p>
      <w:pPr>
        <w:ind w:left="7788"/>
        <w:rPr>
          <w:color w:val="FF0000"/>
        </w:rPr>
      </w:pPr>
    </w:p>
    <w:p>
      <w:pPr>
        <w:ind w:left="7788"/>
      </w:pPr>
    </w:p>
    <w:p>
      <w:pPr>
        <w:ind w:left="7788"/>
      </w:pPr>
    </w:p>
    <w:p>
      <w:pPr>
        <w:ind w:left="7788"/>
      </w:pPr>
    </w:p>
    <w:p>
      <w:pPr>
        <w:ind w:left="7788"/>
      </w:pPr>
    </w:p>
    <w:p>
      <w:pPr>
        <w:ind w:left="7788"/>
      </w:pPr>
    </w:p>
    <w:p>
      <w:pPr>
        <w:ind w:left="7788"/>
      </w:pPr>
    </w:p>
    <w:p>
      <w:pPr>
        <w:ind w:left="7788"/>
      </w:pPr>
    </w:p>
    <w:p>
      <w:pPr>
        <w:ind w:left="7788"/>
      </w:pPr>
    </w:p>
    <w:p>
      <w:pPr>
        <w:ind w:left="7788"/>
      </w:pPr>
    </w:p>
    <w:p>
      <w:pPr>
        <w:ind w:left="7788"/>
      </w:pPr>
    </w:p>
    <w:p>
      <w:pPr>
        <w:ind w:left="7788"/>
      </w:pPr>
    </w:p>
    <w:p>
      <w:pPr>
        <w:ind w:left="7788"/>
      </w:pPr>
    </w:p>
    <w:p>
      <w:pPr>
        <w:ind w:left="7788"/>
      </w:pPr>
    </w:p>
    <w:p>
      <w:pPr>
        <w:ind w:left="7788"/>
      </w:pPr>
    </w:p>
    <w:p>
      <w:pPr>
        <w:ind w:left="7788"/>
      </w:pPr>
    </w:p>
    <w:p>
      <w:pPr>
        <w:ind w:left="7788"/>
      </w:pPr>
    </w:p>
    <w:p>
      <w:pPr>
        <w:ind w:left="7788"/>
      </w:pPr>
    </w:p>
    <w:p>
      <w:pPr>
        <w:ind w:left="7788"/>
      </w:pPr>
    </w:p>
    <w:p>
      <w:pPr>
        <w:ind w:left="7788"/>
      </w:pPr>
    </w:p>
    <w:p>
      <w:pPr>
        <w:ind w:left="7788"/>
      </w:pPr>
    </w:p>
    <w:p>
      <w:pPr>
        <w:ind w:left="7788"/>
      </w:pPr>
    </w:p>
    <w:p>
      <w:pPr>
        <w:ind w:left="7788"/>
      </w:pPr>
    </w:p>
    <w:p>
      <w:pPr>
        <w:ind w:left="7788"/>
      </w:pPr>
    </w:p>
    <w:p>
      <w:pPr>
        <w:ind w:left="7788"/>
      </w:pPr>
    </w:p>
    <w:p>
      <w:pPr>
        <w:ind w:left="7788"/>
      </w:pPr>
    </w:p>
    <w:p>
      <w:pPr>
        <w:ind w:left="7788"/>
      </w:pPr>
    </w:p>
    <w:p>
      <w:r>
        <w:br w:type="page"/>
      </w:r>
    </w:p>
    <w:tbl>
      <w:tblPr>
        <w:tblStyle w:val="TableGrid"/>
        <w:tblW w:w="10065" w:type="dxa"/>
        <w:tblInd w:w="-1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79"/>
        <w:gridCol w:w="5386"/>
      </w:tblGrid>
      <w:tr>
        <w:tc>
          <w:tcPr>
            <w:tcW w:w="4679" w:type="dxa"/>
          </w:tcPr>
          <w:p>
            <w:pPr>
              <w:adjustRightInd/>
              <w:autoSpaceDE w:val="off"/>
              <w:autoSpaceDN w:val="off"/>
              <w:widowControl w:val="off"/>
              <w:outlineLvl w:val="1"/>
              <w:jc w:val="right"/>
              <w:rPr>
                <w:lang w:eastAsia="ru-RU"/>
                <w:rFonts w:eastAsia="Times New Roman"/>
                <w:szCs w:val="28"/>
              </w:rPr>
            </w:pPr>
          </w:p>
        </w:tc>
        <w:tc>
          <w:tcPr>
            <w:tcW w:w="5386" w:type="dxa"/>
          </w:tcPr>
          <w:p>
            <w:pPr>
              <w:adjustRightInd/>
              <w:autoSpaceDE w:val="off"/>
              <w:autoSpaceDN w:val="off"/>
              <w:widowControl w:val="off"/>
              <w:outlineLvl w:val="1"/>
              <w:jc w:val="right"/>
              <w:rPr>
                <w:lang w:eastAsia="ru-RU"/>
                <w:rFonts w:eastAsia="Times New Roman"/>
                <w:szCs w:val="28"/>
              </w:rPr>
            </w:pPr>
          </w:p>
          <w:p>
            <w:pPr>
              <w:adjustRightInd/>
              <w:autoSpaceDE w:val="off"/>
              <w:autoSpaceDN w:val="off"/>
              <w:widowControl w:val="off"/>
              <w:outlineLvl w:val="1"/>
              <w:jc w:val="right"/>
              <w:rPr>
                <w:lang w:eastAsia="ru-RU"/>
                <w:rFonts w:eastAsia="Times New Roman"/>
                <w:sz w:val="24"/>
                <w:szCs w:val="24"/>
              </w:rPr>
            </w:pPr>
            <w:r>
              <w:rPr>
                <w:lang w:eastAsia="ru-RU"/>
                <w:rFonts w:eastAsia="Times New Roman"/>
                <w:sz w:val="24"/>
                <w:szCs w:val="24"/>
              </w:rPr>
              <w:t>Приложение 2</w:t>
            </w:r>
          </w:p>
          <w:p>
            <w:pPr>
              <w:adjustRightInd/>
              <w:autoSpaceDE w:val="off"/>
              <w:autoSpaceDN w:val="off"/>
              <w:widowControl w:val="off"/>
              <w:outlineLvl w:val="1"/>
              <w:jc w:val="right"/>
              <w:rPr>
                <w:lang w:eastAsia="ru-RU"/>
                <w:rFonts w:eastAsia="Times New Roman"/>
                <w:szCs w:val="28"/>
              </w:rPr>
            </w:pPr>
            <w:r>
              <w:rPr>
                <w:lang w:eastAsia="ru-RU"/>
                <w:rFonts w:eastAsia="Times New Roman"/>
                <w:sz w:val="24"/>
                <w:szCs w:val="24"/>
              </w:rPr>
              <w:t xml:space="preserve">к Положению </w:t>
            </w:r>
          </w:p>
        </w:tc>
      </w:tr>
    </w:tbl>
    <w:p>
      <w:pPr>
        <w:ind w:firstLine="540"/>
        <w:autoSpaceDE w:val="off"/>
        <w:autoSpaceDN w:val="off"/>
        <w:widowControl w:val="off"/>
        <w:jc w:val="both"/>
        <w:rPr>
          <w:lang w:eastAsia="ru-RU"/>
          <w:rFonts w:eastAsia="Times New Roman"/>
          <w:sz w:val="24"/>
          <w:szCs w:val="20"/>
        </w:rPr>
      </w:pPr>
    </w:p>
    <w:p>
      <w:pPr>
        <w:ind w:firstLine="709"/>
        <w:jc w:val="center"/>
        <w:rPr>
          <w:rFonts w:cstheme="minorBidi"/>
          <w:b/>
          <w:sz w:val="26"/>
          <w:szCs w:val="26"/>
        </w:rPr>
      </w:pPr>
      <w:r>
        <w:rPr>
          <w:rFonts w:cstheme="minorBidi"/>
          <w:b/>
          <w:sz w:val="26"/>
          <w:szCs w:val="26"/>
        </w:rPr>
        <w:t>Критерии отбора победителей при проведении конкурса на лучший нестационарный торговый объект</w:t>
      </w:r>
    </w:p>
    <w:p>
      <w:pPr>
        <w:ind w:firstLine="709"/>
        <w:rPr>
          <w:rFonts w:cstheme="minorBidi"/>
          <w:sz w:val="26"/>
          <w:szCs w:val="26"/>
        </w:rPr>
      </w:pPr>
    </w:p>
    <w:tbl>
      <w:tblPr>
        <w:tblStyle w:val="TableGrid"/>
        <w:tblW w:w="9195" w:type="dxa"/>
        <w:tblInd w:w="-34" w:type="dxa"/>
        <w:tblLook w:val="04A0" w:firstRow="1" w:lastRow="0" w:firstColumn="1" w:lastColumn="0" w:noHBand="0" w:noVBand="1"/>
      </w:tblPr>
      <w:tblGrid>
        <w:gridCol w:w="709"/>
        <w:gridCol w:w="5670"/>
        <w:gridCol w:w="2816"/>
      </w:tblGrid>
      <w:tr>
        <w:tc>
          <w:tcPr>
            <w:tcW w:w="709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 отбора</w:t>
            </w:r>
            <w:r>
              <w:rPr>
                <w:b/>
              </w:rPr>
              <w:t xml:space="preserve"> </w:t>
            </w:r>
            <w:r>
              <w:rPr>
                <w:b/>
                <w:sz w:val="24"/>
                <w:szCs w:val="24"/>
              </w:rPr>
              <w:t>конкурса                               «Лучший нестационарный торговый объект Ленинградской области»</w:t>
            </w:r>
          </w:p>
        </w:tc>
        <w:tc>
          <w:tcPr>
            <w:tcW w:w="2816" w:type="dxa"/>
          </w:tcPr>
          <w:p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баллов по критерию отбора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16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>
        <w:tc>
          <w:tcPr>
            <w:tcW w:w="709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Ассортимент изготавливаемых изделий</w:t>
            </w:r>
          </w:p>
        </w:tc>
        <w:tc>
          <w:tcPr>
            <w:tcW w:w="281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(за каждые 10)</w:t>
            </w:r>
          </w:p>
        </w:tc>
      </w:tr>
      <w:tr>
        <w:tc>
          <w:tcPr>
            <w:tcW w:w="709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наемных работников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81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(за каждого)</w:t>
            </w:r>
          </w:p>
        </w:tc>
      </w:tr>
      <w:tr>
        <w:tc>
          <w:tcPr>
            <w:tcW w:w="709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заработной платы:</w:t>
            </w:r>
          </w:p>
        </w:tc>
        <w:tc>
          <w:tcPr>
            <w:tcW w:w="2816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70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до10 тыс.руб. </w:t>
            </w:r>
          </w:p>
        </w:tc>
        <w:tc>
          <w:tcPr>
            <w:tcW w:w="281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c>
          <w:tcPr>
            <w:tcW w:w="70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до 20 тыс.руб.</w:t>
            </w:r>
          </w:p>
        </w:tc>
        <w:tc>
          <w:tcPr>
            <w:tcW w:w="281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rPr>
          <w:trHeight w:val="70" w:hRule="atLeast"/>
        </w:trPr>
        <w:tc>
          <w:tcPr>
            <w:tcW w:w="70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выше 20 тыс.руб. </w:t>
            </w:r>
          </w:p>
        </w:tc>
        <w:tc>
          <w:tcPr>
            <w:tcW w:w="281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c>
          <w:tcPr>
            <w:tcW w:w="709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сотрудников:</w:t>
            </w:r>
          </w:p>
        </w:tc>
        <w:tc>
          <w:tcPr>
            <w:tcW w:w="2816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70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Профильное образование </w:t>
            </w:r>
          </w:p>
        </w:tc>
        <w:tc>
          <w:tcPr>
            <w:tcW w:w="281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c>
          <w:tcPr>
            <w:tcW w:w="70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квалификации </w:t>
            </w:r>
          </w:p>
        </w:tc>
        <w:tc>
          <w:tcPr>
            <w:tcW w:w="281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c>
          <w:tcPr>
            <w:tcW w:w="709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ярмарках на территории Ленинградской области</w:t>
            </w:r>
          </w:p>
        </w:tc>
        <w:tc>
          <w:tcPr>
            <w:tcW w:w="281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1(за каждую)</w:t>
            </w:r>
          </w:p>
        </w:tc>
      </w:tr>
      <w:tr>
        <w:tc>
          <w:tcPr>
            <w:tcW w:w="709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ярмарках за пределами Ленинградской области</w:t>
            </w:r>
          </w:p>
        </w:tc>
        <w:tc>
          <w:tcPr>
            <w:tcW w:w="281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c>
          <w:tcPr>
            <w:tcW w:w="709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 предприятия:</w:t>
            </w:r>
          </w:p>
        </w:tc>
        <w:tc>
          <w:tcPr>
            <w:tcW w:w="2816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70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логотипа на производимой продукции</w:t>
            </w:r>
          </w:p>
        </w:tc>
        <w:tc>
          <w:tcPr>
            <w:tcW w:w="281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c>
          <w:tcPr>
            <w:tcW w:w="709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информации в СМИ, за исключением рекламной информации</w:t>
            </w:r>
          </w:p>
        </w:tc>
        <w:tc>
          <w:tcPr>
            <w:tcW w:w="281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(за каждую публикацию) </w:t>
            </w:r>
          </w:p>
        </w:tc>
      </w:tr>
    </w:tbl>
    <w:p>
      <w:pPr>
        <w:ind w:left="7788"/>
        <w:rPr>
          <w:lang w:eastAsia="ru-RU"/>
          <w:rFonts w:eastAsia="Times New Roman"/>
          <w:szCs w:val="28"/>
        </w:rPr>
      </w:pPr>
    </w:p>
    <w:p>
      <w:pPr>
        <w:ind w:left="7788"/>
        <w:rPr>
          <w:lang w:eastAsia="ru-RU"/>
          <w:rFonts w:eastAsia="Times New Roman"/>
          <w:szCs w:val="28"/>
        </w:rPr>
      </w:pPr>
    </w:p>
    <w:p>
      <w:pPr>
        <w:ind w:left="7788"/>
        <w:rPr>
          <w:lang w:eastAsia="ru-RU"/>
          <w:rFonts w:eastAsia="Times New Roman"/>
          <w:szCs w:val="28"/>
        </w:rPr>
      </w:pPr>
    </w:p>
    <w:p>
      <w:pPr>
        <w:ind w:left="7788"/>
        <w:rPr>
          <w:lang w:eastAsia="ru-RU"/>
          <w:rFonts w:eastAsia="Times New Roman"/>
          <w:szCs w:val="28"/>
        </w:rPr>
      </w:pPr>
    </w:p>
    <w:p>
      <w:pPr>
        <w:ind w:left="7788"/>
        <w:rPr>
          <w:lang w:eastAsia="ru-RU"/>
          <w:rFonts w:eastAsia="Times New Roman"/>
          <w:szCs w:val="28"/>
        </w:rPr>
      </w:pPr>
    </w:p>
    <w:p>
      <w:pPr>
        <w:ind w:left="7788"/>
        <w:rPr>
          <w:lang w:eastAsia="ru-RU"/>
          <w:rFonts w:eastAsia="Times New Roman"/>
          <w:szCs w:val="28"/>
        </w:rPr>
      </w:pPr>
    </w:p>
    <w:p>
      <w:pPr>
        <w:ind w:left="7788"/>
        <w:rPr>
          <w:lang w:eastAsia="ru-RU"/>
          <w:rFonts w:eastAsia="Times New Roman"/>
          <w:szCs w:val="28"/>
        </w:rPr>
      </w:pPr>
    </w:p>
    <w:p>
      <w:pPr>
        <w:ind w:left="7788"/>
        <w:rPr>
          <w:lang w:eastAsia="ru-RU"/>
          <w:rFonts w:eastAsia="Times New Roman"/>
          <w:szCs w:val="28"/>
        </w:rPr>
      </w:pPr>
    </w:p>
    <w:p>
      <w:pPr>
        <w:ind w:left="7788"/>
        <w:rPr>
          <w:lang w:eastAsia="ru-RU"/>
          <w:rFonts w:eastAsia="Times New Roman"/>
          <w:szCs w:val="28"/>
        </w:rPr>
      </w:pPr>
    </w:p>
    <w:p>
      <w:pPr>
        <w:ind w:left="7788"/>
        <w:rPr>
          <w:lang w:eastAsia="ru-RU"/>
          <w:rFonts w:eastAsia="Times New Roman"/>
          <w:szCs w:val="28"/>
        </w:rPr>
      </w:pPr>
    </w:p>
    <w:p>
      <w:pPr>
        <w:ind w:left="7788"/>
        <w:rPr>
          <w:lang w:eastAsia="ru-RU"/>
          <w:rFonts w:eastAsia="Times New Roman"/>
          <w:szCs w:val="28"/>
        </w:rPr>
      </w:pPr>
    </w:p>
    <w:p>
      <w:pPr>
        <w:ind w:left="7788"/>
      </w:pPr>
    </w:p>
    <w:sectPr>
      <w:pgSz w:w="11906" w:h="16838"/>
      <w:pgMar w:top="1134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AFF" w:usb1="C0007841" w:usb2="00000009" w:usb3="00000001" w:csb0="400001FF" w:csb1="FFFF0000"/>
  </w:font>
  <w:font w:name="Courier New">
    <w:panose1 w:val="02070309020205020404"/>
    <w:family w:val="modern"/>
    <w:charset w:val="cc"/>
    <w:notTrueType w:val="true"/>
    <w:sig w:usb0="E0002AFF" w:usb1="C0007843" w:usb2="00000009" w:usb3="00000001" w:csb0="400001FF" w:csb1="FFFF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f1f23"/>
    <w:multiLevelType w:val="hybridMultilevel"/>
    <w:tmpl w:val="393c106a"/>
    <w:lvl w:ilvl="0" w:tplc="419000f">
      <w:start w:val="1"/>
      <w:lvlText w:val="%1."/>
      <w:lvlJc w:val="left"/>
      <w:pPr>
        <w:ind w:left="720" w:hanging="360"/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40"/>
  <w:drawingGridVerticalSpacing w:val="381"/>
  <w:displayHorizontalDrawingGridEvery w:val="2"/>
  <w:displayVerticalDrawingGridEvery w:val="1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="Times New Roman" w:eastAsiaTheme="minorHAnsi" w:hAnsi="Times New Roman" w:cstheme="minorBidi"/>
        <w:sz w:val="28"/>
        <w:szCs w:val="28"/>
      </w:rPr>
    </w:rPrDefault>
    <w:pPrDefault>
      <w:pPr>
        <w:ind w:firstLine="709"/>
      </w:pPr>
    </w:pPrDefault>
  </w:docDefaults>
  <w:style w:type="paragraph" w:default="1" w:styleId="normal">
    <w:name w:val="Normal"/>
    <w:qFormat/>
    <w:pPr>
      <w:ind w:firstLine="0"/>
    </w:pPr>
    <w:rPr>
      <w:rFonts w:cs="Times New Roman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normal"/>
    <w:qFormat/>
    <w:pPr>
      <w:ind w:left="720"/>
      <w:contextualSpacing/>
    </w:pPr>
  </w:style>
  <w:style w:type="paragraph" w:customStyle="1" w:styleId="ConsPlusNormal">
    <w:name w:val="ConsPlusNormal"/>
    <w:pPr>
      <w:ind w:firstLine="0"/>
      <w:autoSpaceDE w:val="off"/>
      <w:autoSpaceDN w:val="off"/>
      <w:widowControl w:val="off"/>
    </w:pPr>
    <w:rPr>
      <w:lang w:eastAsia="ru-RU"/>
      <w:rFonts w:eastAsia="Times New Roman" w:cs="Times New Roman"/>
      <w:sz w:val="24"/>
      <w:szCs w:val="20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thinkfree</Company>
  <SharedDoc>false</SharedDoc>
  <HyperlinksChanged>false</HyperlinksChanged>
  <AppVersion>04.2000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Артемовна ТЕМРАЗЯН</dc:creator>
  <cp:keywords/>
  <dc:description/>
  <cp:lastModifiedBy>olgashahova4</cp:lastModifiedBy>
  <cp:revision>1</cp:revision>
  <dcterms:created xsi:type="dcterms:W3CDTF">2017-08-30T13:09:00Z</dcterms:created>
  <dcterms:modified xsi:type="dcterms:W3CDTF">2017-10-18T21:09:50Z</dcterms:modified>
  <cp:lastPrinted>2017-06-29T14:40:00Z</cp:lastPrinted>
</cp:coreProperties>
</file>